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1" w:rsidRPr="00DB4A31" w:rsidRDefault="006916AC" w:rsidP="00DB4A31">
      <w:pPr>
        <w:pStyle w:val="Brezrazmikov"/>
        <w:ind w:firstLine="708"/>
        <w:jc w:val="center"/>
        <w:rPr>
          <w:rFonts w:ascii="Garamond" w:hAnsi="Garamond" w:cs="Arial"/>
          <w:b/>
          <w:iCs/>
          <w:color w:val="C00000"/>
          <w:sz w:val="28"/>
          <w:szCs w:val="28"/>
        </w:rPr>
      </w:pPr>
      <w:r w:rsidRPr="00DB4A31">
        <w:rPr>
          <w:rFonts w:ascii="Garamond" w:hAnsi="Garamond" w:cs="Arial"/>
          <w:b/>
          <w:iCs/>
          <w:color w:val="C00000"/>
          <w:sz w:val="28"/>
          <w:szCs w:val="28"/>
        </w:rPr>
        <w:t>KARIERNI CENTRI UNIVERZE V LJUBLJANI</w:t>
      </w:r>
    </w:p>
    <w:p w:rsidR="00DB4A31" w:rsidRPr="00DB4A31" w:rsidRDefault="00DB4A31" w:rsidP="00DB4A31">
      <w:pPr>
        <w:pStyle w:val="Brezrazmikov"/>
        <w:ind w:firstLine="708"/>
        <w:jc w:val="center"/>
        <w:rPr>
          <w:rFonts w:ascii="Garamond" w:hAnsi="Garamond" w:cs="Arial"/>
          <w:b/>
          <w:iCs/>
          <w:color w:val="C00000"/>
          <w:sz w:val="28"/>
          <w:szCs w:val="28"/>
        </w:rPr>
      </w:pPr>
    </w:p>
    <w:p w:rsidR="00DB4A31" w:rsidRDefault="00DB4A31" w:rsidP="00DB4A31">
      <w:pPr>
        <w:pStyle w:val="Brezrazmikov"/>
        <w:ind w:firstLine="708"/>
        <w:jc w:val="center"/>
        <w:rPr>
          <w:rFonts w:ascii="Garamond" w:hAnsi="Garamond"/>
          <w:b/>
          <w:color w:val="000000"/>
          <w:sz w:val="32"/>
        </w:rPr>
      </w:pPr>
      <w:r w:rsidRPr="000860D0">
        <w:rPr>
          <w:rFonts w:ascii="Garamond" w:hAnsi="Garamond" w:cs="Arial"/>
          <w:b/>
          <w:iCs/>
          <w:sz w:val="28"/>
          <w:szCs w:val="28"/>
        </w:rPr>
        <w:t>V</w:t>
      </w:r>
      <w:r w:rsidR="006916AC" w:rsidRPr="000860D0">
        <w:rPr>
          <w:rFonts w:ascii="Garamond" w:hAnsi="Garamond" w:cs="Arial"/>
          <w:b/>
          <w:iCs/>
          <w:sz w:val="28"/>
          <w:szCs w:val="28"/>
        </w:rPr>
        <w:t>abimo</w:t>
      </w:r>
      <w:r>
        <w:rPr>
          <w:rFonts w:ascii="Garamond" w:hAnsi="Garamond" w:cs="Arial"/>
          <w:b/>
          <w:iCs/>
          <w:sz w:val="28"/>
          <w:szCs w:val="28"/>
        </w:rPr>
        <w:t xml:space="preserve">  </w:t>
      </w:r>
      <w:r w:rsidR="006916AC">
        <w:rPr>
          <w:rFonts w:ascii="Garamond" w:hAnsi="Garamond"/>
          <w:b/>
          <w:color w:val="000000"/>
          <w:sz w:val="32"/>
        </w:rPr>
        <w:t>študente</w:t>
      </w:r>
      <w:r w:rsidR="006916AC" w:rsidRPr="002508B4">
        <w:rPr>
          <w:rFonts w:ascii="Garamond" w:hAnsi="Garamond"/>
          <w:b/>
          <w:color w:val="000000"/>
          <w:sz w:val="32"/>
        </w:rPr>
        <w:t xml:space="preserve"> </w:t>
      </w:r>
      <w:r>
        <w:rPr>
          <w:rFonts w:ascii="Garamond" w:hAnsi="Garamond"/>
          <w:b/>
          <w:color w:val="000000"/>
          <w:sz w:val="32"/>
        </w:rPr>
        <w:t>in diplomante</w:t>
      </w:r>
    </w:p>
    <w:p w:rsidR="006916AC" w:rsidRDefault="00DB4A31" w:rsidP="00DB4A31">
      <w:pPr>
        <w:pStyle w:val="Brezrazmikov"/>
        <w:ind w:firstLine="708"/>
        <w:jc w:val="center"/>
        <w:rPr>
          <w:rFonts w:ascii="Garamond" w:hAnsi="Garamond"/>
          <w:b/>
          <w:color w:val="000000"/>
          <w:sz w:val="32"/>
        </w:rPr>
      </w:pPr>
      <w:r>
        <w:rPr>
          <w:rFonts w:ascii="Garamond" w:hAnsi="Garamond"/>
          <w:b/>
          <w:color w:val="000000"/>
          <w:sz w:val="32"/>
        </w:rPr>
        <w:t>na obisk podjetja</w:t>
      </w:r>
    </w:p>
    <w:p w:rsidR="006916AC" w:rsidRDefault="007E0615" w:rsidP="006916AC">
      <w:pPr>
        <w:jc w:val="center"/>
        <w:rPr>
          <w:rFonts w:ascii="Garamond" w:hAnsi="Garamond"/>
          <w:b/>
          <w:bCs/>
          <w:color w:val="C00000"/>
          <w:sz w:val="40"/>
        </w:rPr>
      </w:pPr>
      <w:r>
        <w:rPr>
          <w:rFonts w:ascii="Garamond" w:hAnsi="Garamond"/>
          <w:b/>
          <w:bCs/>
          <w:noProof/>
          <w:color w:val="C00000"/>
          <w:sz w:val="40"/>
          <w:lang w:eastAsia="sl-SI"/>
        </w:rPr>
        <w:drawing>
          <wp:inline distT="0" distB="0" distL="0" distR="0">
            <wp:extent cx="3143250" cy="1905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com_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15" w:rsidRPr="007E0615" w:rsidRDefault="007E0615" w:rsidP="007E0615">
      <w:pPr>
        <w:pStyle w:val="lead"/>
        <w:shd w:val="clear" w:color="auto" w:fill="FFFFFF"/>
        <w:spacing w:before="0" w:beforeAutospacing="0" w:after="300" w:afterAutospacing="0"/>
        <w:jc w:val="center"/>
        <w:rPr>
          <w:rFonts w:ascii="Garamond" w:hAnsi="Garamond"/>
          <w:color w:val="555555"/>
        </w:rPr>
      </w:pPr>
      <w:r w:rsidRPr="007E0615">
        <w:rPr>
          <w:rStyle w:val="Krepko"/>
          <w:rFonts w:ascii="Garamond" w:eastAsia="Calibri" w:hAnsi="Garamond"/>
          <w:color w:val="555555"/>
        </w:rPr>
        <w:t>Halcom oskrbuje več bank kot kateri koli drug ponudnik rešitev za elektronsko bančništvo.</w:t>
      </w:r>
    </w:p>
    <w:p w:rsidR="007E0615" w:rsidRPr="007E0615" w:rsidRDefault="007E0615" w:rsidP="007E0615">
      <w:pPr>
        <w:pStyle w:val="lead"/>
        <w:shd w:val="clear" w:color="auto" w:fill="FFFFFF"/>
        <w:spacing w:before="0" w:beforeAutospacing="0" w:after="300" w:afterAutospacing="0"/>
        <w:jc w:val="center"/>
        <w:rPr>
          <w:rFonts w:ascii="Garamond" w:hAnsi="Garamond"/>
          <w:color w:val="555555"/>
        </w:rPr>
      </w:pPr>
      <w:r>
        <w:rPr>
          <w:rFonts w:ascii="Garamond" w:hAnsi="Garamond"/>
          <w:color w:val="555555"/>
        </w:rPr>
        <w:t>Z rešitvami pokrivajo tri celine.</w:t>
      </w:r>
    </w:p>
    <w:p w:rsidR="00DB4A31" w:rsidRPr="007E0615" w:rsidRDefault="00DB4A31" w:rsidP="007E0615">
      <w:pPr>
        <w:jc w:val="center"/>
        <w:rPr>
          <w:rFonts w:ascii="Garamond" w:hAnsi="Garamond"/>
          <w:sz w:val="24"/>
          <w:szCs w:val="24"/>
        </w:rPr>
      </w:pPr>
      <w:r w:rsidRPr="007E0615">
        <w:rPr>
          <w:rFonts w:ascii="Garamond" w:hAnsi="Garamond"/>
          <w:sz w:val="24"/>
          <w:szCs w:val="24"/>
        </w:rPr>
        <w:t>Obisk je namenjen študentom in diplomantom FRI, FMF in FE.</w:t>
      </w:r>
    </w:p>
    <w:p w:rsidR="006916AC" w:rsidRDefault="006916AC" w:rsidP="006916AC">
      <w:pPr>
        <w:ind w:left="708"/>
      </w:pPr>
    </w:p>
    <w:p w:rsidR="006916AC" w:rsidRPr="002508B4" w:rsidRDefault="006916AC" w:rsidP="006916AC">
      <w:pPr>
        <w:ind w:left="708"/>
        <w:rPr>
          <w:rFonts w:ascii="Garamond" w:hAnsi="Garamond" w:cs="Arial"/>
          <w:sz w:val="24"/>
        </w:rPr>
      </w:pPr>
      <w:r w:rsidRPr="002508B4">
        <w:rPr>
          <w:rFonts w:ascii="Garamond" w:hAnsi="Garamond" w:cs="Arial"/>
          <w:b/>
          <w:sz w:val="24"/>
        </w:rPr>
        <w:t>KDAJ:</w:t>
      </w:r>
      <w:r>
        <w:rPr>
          <w:rFonts w:ascii="Garamond" w:hAnsi="Garamond" w:cs="Arial"/>
          <w:b/>
          <w:sz w:val="24"/>
        </w:rPr>
        <w:t xml:space="preserve"> </w:t>
      </w:r>
      <w:r w:rsidR="00DB4A31" w:rsidRPr="00DB4A31">
        <w:rPr>
          <w:rFonts w:ascii="Garamond" w:hAnsi="Garamond" w:cs="Arial"/>
          <w:sz w:val="24"/>
        </w:rPr>
        <w:t>četrtek</w:t>
      </w:r>
      <w:r w:rsidRPr="002508B4">
        <w:rPr>
          <w:rFonts w:ascii="Garamond" w:hAnsi="Garamond" w:cs="Arial"/>
          <w:sz w:val="24"/>
        </w:rPr>
        <w:t xml:space="preserve">, </w:t>
      </w:r>
      <w:r w:rsidR="007E0615">
        <w:rPr>
          <w:rFonts w:ascii="Garamond" w:hAnsi="Garamond" w:cs="Arial"/>
          <w:sz w:val="24"/>
        </w:rPr>
        <w:t xml:space="preserve">3. decembra </w:t>
      </w:r>
      <w:r>
        <w:rPr>
          <w:rFonts w:ascii="Garamond" w:hAnsi="Garamond" w:cs="Arial"/>
          <w:sz w:val="24"/>
        </w:rPr>
        <w:t xml:space="preserve">2015, </w:t>
      </w:r>
      <w:r w:rsidRPr="002508B4">
        <w:rPr>
          <w:rFonts w:ascii="Garamond" w:hAnsi="Garamond" w:cs="Arial"/>
          <w:b/>
          <w:sz w:val="24"/>
        </w:rPr>
        <w:t>URA:</w:t>
      </w:r>
      <w:r w:rsidR="00DB4A31">
        <w:rPr>
          <w:rFonts w:ascii="Garamond" w:hAnsi="Garamond" w:cs="Arial"/>
          <w:sz w:val="24"/>
        </w:rPr>
        <w:t xml:space="preserve"> 14.00</w:t>
      </w:r>
    </w:p>
    <w:p w:rsidR="006916AC" w:rsidRPr="00350F67" w:rsidRDefault="006916AC" w:rsidP="006916AC">
      <w:pPr>
        <w:ind w:firstLine="708"/>
        <w:rPr>
          <w:rFonts w:ascii="Garmond" w:hAnsi="Garmond" w:cs="Arial"/>
          <w:sz w:val="24"/>
          <w:szCs w:val="24"/>
        </w:rPr>
      </w:pPr>
      <w:r w:rsidRPr="00350F67">
        <w:rPr>
          <w:rFonts w:ascii="Garmond" w:hAnsi="Garmond" w:cs="Arial"/>
          <w:b/>
          <w:sz w:val="24"/>
          <w:szCs w:val="24"/>
        </w:rPr>
        <w:t>KJE:</w:t>
      </w:r>
      <w:r w:rsidRPr="00350F67">
        <w:rPr>
          <w:rFonts w:ascii="Garmond" w:hAnsi="Garmond" w:cs="Arial"/>
          <w:sz w:val="24"/>
          <w:szCs w:val="24"/>
        </w:rPr>
        <w:t xml:space="preserve"> </w:t>
      </w:r>
      <w:r w:rsidR="00350F67">
        <w:rPr>
          <w:rFonts w:ascii="Garmond" w:hAnsi="Garmond" w:cs="Arial"/>
          <w:sz w:val="24"/>
          <w:szCs w:val="24"/>
        </w:rPr>
        <w:t xml:space="preserve"> </w:t>
      </w:r>
      <w:r w:rsidR="007E0615">
        <w:rPr>
          <w:rFonts w:ascii="Garmond" w:hAnsi="Garmond" w:cs="Arial"/>
          <w:sz w:val="24"/>
          <w:szCs w:val="24"/>
        </w:rPr>
        <w:t xml:space="preserve">Tržaška 118, </w:t>
      </w:r>
      <w:r w:rsidR="00350F67" w:rsidRPr="0088478E">
        <w:rPr>
          <w:rFonts w:ascii="Garamond" w:hAnsi="Garamond"/>
          <w:sz w:val="24"/>
          <w:szCs w:val="24"/>
        </w:rPr>
        <w:t>Ljubljana</w:t>
      </w:r>
    </w:p>
    <w:p w:rsidR="00DB4A31" w:rsidRDefault="006916AC" w:rsidP="006916AC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    </w:t>
      </w:r>
      <w:r w:rsidRPr="002508B4">
        <w:rPr>
          <w:rFonts w:ascii="Garamond" w:hAnsi="Garamond" w:cs="Arial"/>
          <w:b/>
          <w:sz w:val="24"/>
        </w:rPr>
        <w:t>PRIJAVA:</w:t>
      </w:r>
      <w:r w:rsidRPr="002508B4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 </w:t>
      </w:r>
      <w:hyperlink r:id="rId7" w:history="1">
        <w:r w:rsidRPr="00BA6373">
          <w:rPr>
            <w:rStyle w:val="Hiperpovezava"/>
            <w:rFonts w:ascii="Garamond" w:hAnsi="Garamond" w:cs="Arial"/>
            <w:sz w:val="24"/>
          </w:rPr>
          <w:t>T</w:t>
        </w:r>
        <w:r w:rsidRPr="00BA6373">
          <w:rPr>
            <w:rStyle w:val="Hiperpovezava"/>
            <w:rFonts w:ascii="Garamond" w:hAnsi="Garamond" w:cs="Arial"/>
            <w:sz w:val="24"/>
          </w:rPr>
          <w:t>U</w:t>
        </w:r>
      </w:hyperlink>
      <w:r>
        <w:rPr>
          <w:rFonts w:ascii="Garamond" w:hAnsi="Garamond" w:cs="Arial"/>
          <w:sz w:val="24"/>
        </w:rPr>
        <w:t xml:space="preserve"> ali  na</w:t>
      </w:r>
      <w:r w:rsidR="00DB4A31">
        <w:rPr>
          <w:rFonts w:ascii="Garamond" w:hAnsi="Garamond" w:cs="Arial"/>
          <w:sz w:val="24"/>
        </w:rPr>
        <w:t xml:space="preserve"> e-naslov: </w:t>
      </w:r>
      <w:hyperlink r:id="rId8" w:history="1">
        <w:r w:rsidR="00DB4A31" w:rsidRPr="00335F36">
          <w:rPr>
            <w:rStyle w:val="Hiperpovezava"/>
            <w:rFonts w:ascii="Garamond" w:hAnsi="Garamond" w:cs="Arial"/>
            <w:sz w:val="24"/>
          </w:rPr>
          <w:t>andreja.jurek@uni-lj.si</w:t>
        </w:r>
      </w:hyperlink>
      <w:r w:rsidR="007E0615">
        <w:rPr>
          <w:rFonts w:ascii="Garamond" w:hAnsi="Garamond" w:cs="Arial"/>
          <w:sz w:val="24"/>
        </w:rPr>
        <w:t xml:space="preserve">  do 1.12</w:t>
      </w:r>
      <w:r w:rsidR="00DB4A31">
        <w:rPr>
          <w:rFonts w:ascii="Garamond" w:hAnsi="Garamond" w:cs="Arial"/>
          <w:sz w:val="24"/>
        </w:rPr>
        <w:t>.2015.</w:t>
      </w:r>
    </w:p>
    <w:p w:rsidR="006916AC" w:rsidRPr="002508B4" w:rsidRDefault="00DB4A31" w:rsidP="006916AC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    </w:t>
      </w:r>
      <w:r w:rsidR="006916AC">
        <w:rPr>
          <w:rFonts w:ascii="Garamond" w:hAnsi="Garamond" w:cs="Arial"/>
          <w:sz w:val="24"/>
        </w:rPr>
        <w:t>Pohitite, število mest je omejeno!</w:t>
      </w:r>
    </w:p>
    <w:p w:rsidR="006916AC" w:rsidRPr="000860D0" w:rsidRDefault="006916AC" w:rsidP="006916AC">
      <w:pPr>
        <w:ind w:left="709"/>
        <w:rPr>
          <w:rFonts w:ascii="Garamond" w:hAnsi="Garamond" w:cs="Arial"/>
          <w:sz w:val="24"/>
        </w:rPr>
      </w:pPr>
      <w:r w:rsidRPr="002508B4">
        <w:rPr>
          <w:rFonts w:ascii="Garamond" w:hAnsi="Garamond" w:cs="Arial"/>
          <w:sz w:val="24"/>
        </w:rPr>
        <w:t xml:space="preserve">Kontakt za več informacij: </w:t>
      </w:r>
      <w:r w:rsidR="00DB4A31">
        <w:rPr>
          <w:rFonts w:ascii="Garamond" w:hAnsi="Garamond" w:cs="Arial"/>
          <w:sz w:val="24"/>
        </w:rPr>
        <w:t>Andreja Jurček, e-mail: andreja.jurcek</w:t>
      </w:r>
      <w:r w:rsidRPr="002508B4">
        <w:rPr>
          <w:rFonts w:ascii="Garamond" w:hAnsi="Garamond" w:cs="Arial"/>
          <w:sz w:val="24"/>
        </w:rPr>
        <w:t xml:space="preserve">@uni-lj.si, </w:t>
      </w:r>
      <w:r w:rsidR="00DB4A31">
        <w:rPr>
          <w:rFonts w:ascii="Garamond" w:hAnsi="Garamond" w:cs="Arial"/>
          <w:sz w:val="24"/>
        </w:rPr>
        <w:t xml:space="preserve">T: </w:t>
      </w:r>
      <w:r w:rsidRPr="002508B4">
        <w:rPr>
          <w:rFonts w:ascii="Garamond" w:hAnsi="Garamond" w:cs="Arial"/>
          <w:sz w:val="24"/>
        </w:rPr>
        <w:t>030 641 64</w:t>
      </w:r>
      <w:r w:rsidR="00DB4A31">
        <w:rPr>
          <w:rFonts w:ascii="Garamond" w:hAnsi="Garamond" w:cs="Arial"/>
          <w:sz w:val="24"/>
        </w:rPr>
        <w:t>4</w:t>
      </w:r>
      <w:r w:rsidRPr="002508B4">
        <w:rPr>
          <w:rFonts w:ascii="Garamond" w:hAnsi="Garamond" w:cs="Arial"/>
          <w:sz w:val="24"/>
        </w:rPr>
        <w:cr/>
      </w:r>
    </w:p>
    <w:p w:rsidR="006916AC" w:rsidRPr="002508B4" w:rsidRDefault="006916AC" w:rsidP="006916AC">
      <w:pPr>
        <w:ind w:left="709"/>
        <w:rPr>
          <w:rFonts w:ascii="Garamond" w:hAnsi="Garamond" w:cs="Arial"/>
          <w:szCs w:val="24"/>
        </w:rPr>
      </w:pPr>
      <w:r w:rsidRPr="002508B4">
        <w:rPr>
          <w:rFonts w:ascii="Garamond" w:hAnsi="Garamond" w:cs="Arial"/>
          <w:szCs w:val="24"/>
        </w:rPr>
        <w:t xml:space="preserve">Facebook: </w:t>
      </w:r>
      <w:hyperlink r:id="rId9" w:history="1">
        <w:r w:rsidRPr="002508B4">
          <w:rPr>
            <w:rStyle w:val="Hiperpovezava"/>
            <w:rFonts w:ascii="Garamond" w:hAnsi="Garamond" w:cs="Arial"/>
            <w:szCs w:val="24"/>
          </w:rPr>
          <w:t>Karierni centri UL</w:t>
        </w:r>
      </w:hyperlink>
    </w:p>
    <w:p w:rsidR="006916AC" w:rsidRDefault="006916AC" w:rsidP="006916AC">
      <w:pPr>
        <w:pStyle w:val="Brezrazmikov"/>
        <w:ind w:left="709"/>
        <w:rPr>
          <w:rFonts w:ascii="Garamond" w:hAnsi="Garamond" w:cs="Arial"/>
          <w:b/>
          <w:iCs/>
        </w:rPr>
      </w:pPr>
      <w:r w:rsidRPr="002508B4">
        <w:rPr>
          <w:rFonts w:ascii="Garamond" w:hAnsi="Garamond" w:cs="Arial"/>
          <w:iCs/>
        </w:rPr>
        <w:t>Spletna stran:</w:t>
      </w:r>
      <w:r w:rsidRPr="002508B4">
        <w:rPr>
          <w:rFonts w:ascii="Garamond" w:hAnsi="Garamond" w:cs="Arial"/>
          <w:b/>
          <w:iCs/>
        </w:rPr>
        <w:t xml:space="preserve"> </w:t>
      </w:r>
      <w:hyperlink r:id="rId10" w:history="1">
        <w:r w:rsidRPr="002508B4">
          <w:rPr>
            <w:rStyle w:val="Hiperpovezava"/>
            <w:rFonts w:ascii="Garamond" w:hAnsi="Garamond" w:cs="Arial"/>
            <w:iCs/>
          </w:rPr>
          <w:t>www.kc.uni-lj.si</w:t>
        </w:r>
      </w:hyperlink>
      <w:r w:rsidRPr="002508B4">
        <w:rPr>
          <w:rFonts w:ascii="Garamond" w:hAnsi="Garamond" w:cs="Arial"/>
          <w:b/>
          <w:iCs/>
        </w:rPr>
        <w:t xml:space="preserve"> </w:t>
      </w:r>
    </w:p>
    <w:p w:rsidR="006916AC" w:rsidRDefault="006916AC" w:rsidP="006916AC">
      <w:pPr>
        <w:pStyle w:val="Brezrazmikov"/>
        <w:ind w:left="709"/>
        <w:rPr>
          <w:rFonts w:ascii="Garamond" w:hAnsi="Garamond" w:cs="Arial"/>
          <w:szCs w:val="24"/>
        </w:rPr>
      </w:pPr>
      <w:r w:rsidRPr="00136021">
        <w:rPr>
          <w:rFonts w:ascii="Garamond" w:hAnsi="Garamond" w:cs="Arial"/>
          <w:szCs w:val="24"/>
        </w:rPr>
        <w:t xml:space="preserve">Bi radi bili obveščeni? Prijavite se </w:t>
      </w:r>
      <w:hyperlink r:id="rId11" w:history="1">
        <w:r w:rsidRPr="00136021">
          <w:rPr>
            <w:rStyle w:val="Hiperpovezava"/>
            <w:rFonts w:ascii="Garamond" w:hAnsi="Garamond" w:cs="Arial"/>
            <w:szCs w:val="24"/>
          </w:rPr>
          <w:t>TU</w:t>
        </w:r>
      </w:hyperlink>
      <w:r w:rsidRPr="00136021">
        <w:rPr>
          <w:rFonts w:ascii="Garamond" w:hAnsi="Garamond" w:cs="Arial"/>
          <w:szCs w:val="24"/>
        </w:rPr>
        <w:t xml:space="preserve"> na naše novičke</w:t>
      </w:r>
    </w:p>
    <w:p w:rsidR="006916AC" w:rsidRDefault="006916AC" w:rsidP="006916AC">
      <w:pPr>
        <w:pStyle w:val="Brezrazmikov"/>
        <w:ind w:left="709"/>
        <w:rPr>
          <w:rFonts w:ascii="Garamond" w:hAnsi="Garamond" w:cs="Arial"/>
          <w:szCs w:val="24"/>
        </w:rPr>
      </w:pPr>
    </w:p>
    <w:p w:rsidR="006916AC" w:rsidRPr="00136021" w:rsidRDefault="006916AC" w:rsidP="006916AC">
      <w:pPr>
        <w:pStyle w:val="Brezrazmikov"/>
        <w:rPr>
          <w:rFonts w:ascii="Garamond" w:hAnsi="Garamond" w:cs="Arial"/>
          <w:szCs w:val="24"/>
        </w:rPr>
      </w:pPr>
    </w:p>
    <w:p w:rsidR="006916AC" w:rsidRPr="002508B4" w:rsidRDefault="006916AC" w:rsidP="006916AC">
      <w:pPr>
        <w:pStyle w:val="Brezrazmikov"/>
        <w:jc w:val="center"/>
        <w:rPr>
          <w:rFonts w:ascii="Garamond" w:hAnsi="Garamond" w:cs="Arial"/>
          <w:b/>
          <w:iCs/>
          <w:sz w:val="20"/>
          <w:szCs w:val="24"/>
        </w:rPr>
      </w:pPr>
      <w:r w:rsidRPr="002508B4">
        <w:rPr>
          <w:rFonts w:ascii="Garamond" w:hAnsi="Garamond" w:cs="Arial"/>
          <w:b/>
          <w:iCs/>
          <w:sz w:val="20"/>
          <w:szCs w:val="24"/>
        </w:rPr>
        <w:t>KARIERNI CENTRI UNIVERZE V LJUBLJANI –</w:t>
      </w:r>
    </w:p>
    <w:p w:rsidR="006916AC" w:rsidRPr="00650993" w:rsidRDefault="006916AC" w:rsidP="006916AC">
      <w:pPr>
        <w:pStyle w:val="Brezrazmikov"/>
        <w:jc w:val="center"/>
        <w:rPr>
          <w:rFonts w:ascii="Garamond" w:hAnsi="Garamond" w:cs="Arial"/>
          <w:b/>
          <w:iCs/>
          <w:color w:val="C00000"/>
          <w:szCs w:val="28"/>
        </w:rPr>
      </w:pPr>
      <w:r w:rsidRPr="002508B4">
        <w:rPr>
          <w:rFonts w:ascii="Garamond" w:hAnsi="Garamond" w:cs="Arial"/>
          <w:b/>
          <w:iCs/>
          <w:color w:val="C00000"/>
          <w:szCs w:val="28"/>
        </w:rPr>
        <w:t>KOMPAS NA VAŠI KARIERNI POTI</w:t>
      </w:r>
    </w:p>
    <w:sectPr w:rsidR="006916AC" w:rsidRPr="00650993" w:rsidSect="00AC018D">
      <w:headerReference w:type="default" r:id="rId12"/>
      <w:footerReference w:type="default" r:id="rId13"/>
      <w:pgSz w:w="11907" w:h="16839" w:code="9"/>
      <w:pgMar w:top="2944" w:right="992" w:bottom="1417" w:left="1134" w:header="708" w:footer="817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FD" w:rsidRDefault="006B0EFD">
      <w:pPr>
        <w:spacing w:after="0" w:line="240" w:lineRule="auto"/>
      </w:pPr>
      <w:r>
        <w:separator/>
      </w:r>
    </w:p>
  </w:endnote>
  <w:endnote w:type="continuationSeparator" w:id="0">
    <w:p w:rsidR="006B0EFD" w:rsidRDefault="006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90" w:rsidRDefault="00F343A4" w:rsidP="00650993">
    <w:pPr>
      <w:pStyle w:val="Brezrazmikov"/>
      <w:jc w:val="center"/>
      <w:rPr>
        <w:rFonts w:ascii="Garamond" w:hAnsi="Garamond" w:cs="Arial"/>
        <w:noProof/>
        <w:color w:val="000000"/>
      </w:rPr>
    </w:pPr>
    <w:r w:rsidRPr="008D4790">
      <w:rPr>
        <w:rFonts w:ascii="Garamond" w:hAnsi="Garamond" w:cs="Arial"/>
        <w:noProof/>
        <w:color w:val="000000"/>
      </w:rPr>
      <w:t xml:space="preserve">V primeru premajhnega števila prijavljenih si pridržujemo pravico do odpovedi </w:t>
    </w:r>
    <w:r>
      <w:rPr>
        <w:rFonts w:ascii="Garamond" w:hAnsi="Garamond" w:cs="Arial"/>
        <w:noProof/>
        <w:color w:val="000000"/>
      </w:rPr>
      <w:t>dogodka</w:t>
    </w:r>
    <w:r w:rsidRPr="008D4790">
      <w:rPr>
        <w:rFonts w:ascii="Garamond" w:hAnsi="Garamond" w:cs="Arial"/>
        <w:noProof/>
        <w:color w:val="000000"/>
      </w:rPr>
      <w:t>.</w:t>
    </w:r>
  </w:p>
  <w:p w:rsidR="008D4790" w:rsidRPr="008D4790" w:rsidRDefault="006B0EFD" w:rsidP="00650993">
    <w:pPr>
      <w:pStyle w:val="Brezrazmikov"/>
      <w:jc w:val="center"/>
      <w:rPr>
        <w:rFonts w:ascii="Garamond" w:hAnsi="Garamond" w:cs="Arial"/>
        <w:noProof/>
        <w:color w:val="000000"/>
      </w:rPr>
    </w:pPr>
  </w:p>
  <w:p w:rsidR="00650993" w:rsidRDefault="00F343A4" w:rsidP="00650993">
    <w:pPr>
      <w:pStyle w:val="Brezrazmikov"/>
      <w:jc w:val="center"/>
      <w:rPr>
        <w:rFonts w:ascii="Garamond" w:hAnsi="Garamond" w:cs="Arial"/>
      </w:rPr>
    </w:pPr>
    <w:r w:rsidRPr="008D4790">
      <w:rPr>
        <w:rFonts w:ascii="Garamond" w:hAnsi="Garamond" w:cs="Arial"/>
      </w:rPr>
      <w:t xml:space="preserve">S prijavo na dogodek dovoljujete fotografiranje in snemanje ter objave na socialnih omrežjih na profilu ter za </w:t>
    </w:r>
  </w:p>
  <w:p w:rsidR="00D85927" w:rsidRPr="00650993" w:rsidRDefault="00F343A4" w:rsidP="00650993">
    <w:pPr>
      <w:pStyle w:val="Brezrazmikov"/>
      <w:jc w:val="center"/>
      <w:rPr>
        <w:rFonts w:ascii="Garamond" w:hAnsi="Garamond" w:cs="Arial"/>
      </w:rPr>
    </w:pPr>
    <w:r>
      <w:rPr>
        <w:rFonts w:ascii="Garamond" w:hAnsi="Garamond" w:cs="Arial"/>
      </w:rPr>
      <w:t xml:space="preserve">druge </w:t>
    </w:r>
    <w:r w:rsidRPr="008D4790">
      <w:rPr>
        <w:rFonts w:ascii="Garamond" w:hAnsi="Garamond" w:cs="Arial"/>
      </w:rPr>
      <w:t>potrebe promocije Kariernih centrov Univerze v Ljubljani.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FD" w:rsidRDefault="006B0EFD">
      <w:pPr>
        <w:spacing w:after="0" w:line="240" w:lineRule="auto"/>
      </w:pPr>
      <w:r>
        <w:separator/>
      </w:r>
    </w:p>
  </w:footnote>
  <w:footnote w:type="continuationSeparator" w:id="0">
    <w:p w:rsidR="006B0EFD" w:rsidRDefault="006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27" w:rsidRDefault="00F343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E3BED2D" wp14:editId="2C06A161">
          <wp:simplePos x="0" y="0"/>
          <wp:positionH relativeFrom="column">
            <wp:posOffset>2405380</wp:posOffset>
          </wp:positionH>
          <wp:positionV relativeFrom="paragraph">
            <wp:posOffset>-30480</wp:posOffset>
          </wp:positionV>
          <wp:extent cx="1370330" cy="1370330"/>
          <wp:effectExtent l="0" t="0" r="1270" b="1270"/>
          <wp:wrapSquare wrapText="bothSides"/>
          <wp:docPr id="3" name="Slika 3" descr="LogotipUL_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UL_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AC"/>
    <w:rsid w:val="00350F67"/>
    <w:rsid w:val="006916AC"/>
    <w:rsid w:val="006B0EFD"/>
    <w:rsid w:val="007E0615"/>
    <w:rsid w:val="0088478E"/>
    <w:rsid w:val="00AE53F5"/>
    <w:rsid w:val="00B2172C"/>
    <w:rsid w:val="00BA6373"/>
    <w:rsid w:val="00C14208"/>
    <w:rsid w:val="00D00FBB"/>
    <w:rsid w:val="00DB4A31"/>
    <w:rsid w:val="00E460E0"/>
    <w:rsid w:val="00E472BD"/>
    <w:rsid w:val="00F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A1FB6-8AC6-409A-AC4B-9B892B7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6AC"/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69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16AC"/>
    <w:rPr>
      <w:rFonts w:ascii="Calibri" w:eastAsia="Calibri" w:hAnsi="Calibri" w:cs="Times New Roman"/>
    </w:rPr>
  </w:style>
  <w:style w:type="character" w:styleId="Hiperpovezava">
    <w:name w:val="Hyperlink"/>
    <w:unhideWhenUsed/>
    <w:rsid w:val="006916AC"/>
    <w:rPr>
      <w:color w:val="0000FF"/>
      <w:u w:val="single"/>
    </w:rPr>
  </w:style>
  <w:style w:type="paragraph" w:styleId="Brezrazmikov">
    <w:name w:val="No Spacing"/>
    <w:uiPriority w:val="1"/>
    <w:qFormat/>
    <w:rsid w:val="006916AC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6AC"/>
    <w:rPr>
      <w:rFonts w:ascii="Tahoma" w:eastAsia="Calibri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6916A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478E"/>
    <w:rPr>
      <w:color w:val="800080" w:themeColor="followedHyperlink"/>
      <w:u w:val="single"/>
    </w:rPr>
  </w:style>
  <w:style w:type="paragraph" w:customStyle="1" w:styleId="lead">
    <w:name w:val="lead"/>
    <w:basedOn w:val="Navaden"/>
    <w:rsid w:val="007E0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E0615"/>
    <w:rPr>
      <w:b/>
      <w:bCs/>
    </w:rPr>
  </w:style>
  <w:style w:type="paragraph" w:styleId="Noga">
    <w:name w:val="footer"/>
    <w:basedOn w:val="Navaden"/>
    <w:link w:val="NogaZnak"/>
    <w:uiPriority w:val="99"/>
    <w:unhideWhenUsed/>
    <w:rsid w:val="00BA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63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jurek@uni-lj.s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c.uni-lj.si/dogodki/-/asset_publisher/2EhvrSeoUQRn/content/obisk-podjetja-halcom-d-d-ljubljana?redirect=https%3A%2F%2Fkc.uni-lj.si%2Fdogodki%3Fp_p_id%3D101_INSTANCE_2EhvrSeoUQRn%26p_p_lifecycle%3D0%26p_p_state%3Dnormal%26p_p_mode%3Dview%26p_p_col_id%3Dcolumn-2%26p_p_col_count%3D1%26_101_INSTANCE_2EhvrSeoUQRn_currentURL%3D%252Fdogodki%26_101_INSTANCE_2EhvrSeoUQRn_portletAjaxable%3D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kc.uni-lj.si/prijavite-se-na-novic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c.uni-lj.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KarierniCentriU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Jurček, Andreja</cp:lastModifiedBy>
  <cp:revision>4</cp:revision>
  <dcterms:created xsi:type="dcterms:W3CDTF">2015-11-06T07:36:00Z</dcterms:created>
  <dcterms:modified xsi:type="dcterms:W3CDTF">2015-11-19T09:27:00Z</dcterms:modified>
</cp:coreProperties>
</file>