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920" w:right="-990" w:firstLine="720"/>
        <w:jc w:val="center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Ljubljana, 9. 4. 2019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ZAPISNIK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3. redne seje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b w:val="1"/>
          <w:color w:val="0000ff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(študijsko leto 2018/2019)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Navzoči člani:</w:t>
      </w:r>
      <w:r w:rsidDel="00000000" w:rsidR="00000000" w:rsidRPr="00000000">
        <w:rPr>
          <w:rtl w:val="0"/>
        </w:rPr>
        <w:t xml:space="preserve"> Arne Simonič, Marija Marolt, Deni Cerovac, Amadej Šenk Juh, Edin Husaković, Zala Erič, Miha Benčina, Živa Škof, Gašper Hull, Rok Peterlin, Gregor Karpljuk, Peter Bohanec,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Aleksander Merhar, Janez Božič, Gregor Šink.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Opravičeno odsotni člani:</w:t>
      </w:r>
      <w:r w:rsidDel="00000000" w:rsidR="00000000" w:rsidRPr="00000000">
        <w:rPr>
          <w:rtl w:val="0"/>
        </w:rPr>
        <w:t xml:space="preserve"> Klemen Turšič.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Neupravičeno odsotni člani:</w:t>
      </w:r>
      <w:r w:rsidDel="00000000" w:rsidR="00000000" w:rsidRPr="00000000">
        <w:rPr>
          <w:rtl w:val="0"/>
        </w:rPr>
        <w:t xml:space="preserve"> Grega Mežič, Matej Sudac, Andraž Rojc.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Sejo je sklical predsednik ŠS FRI Arne Simonič za dan 9. 4. 2019, ob 17:00. Seja je potekala v veliki sejni sobi FRI.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br w:type="page"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 ugotovitvi sklepčnosti je bil sprejet naslednji dnevni red.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color w:val="222222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28"/>
          <w:szCs w:val="28"/>
          <w:rtl w:val="0"/>
        </w:rPr>
        <w:t xml:space="preserve">Obravnavani dnevni 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rebuchet MS" w:cs="Trebuchet MS" w:eastAsia="Trebuchet MS" w:hAnsi="Trebuchet MS"/>
          <w:b w:val="1"/>
          <w:color w:val="990000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gjdgxs" w:id="0"/>
          <w:bookmarkEnd w:id="0"/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3znysh7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1. Potrditev dnevnega reda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2. Potrditev zapisnikov sej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3. Poročila članov komisij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4. Habilitacije 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z337ya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5. Dragonhack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40" w:right="0" w:firstLine="0"/>
            <w:jc w:val="left"/>
            <w:rPr>
              <w:rFonts w:ascii="Trebuchet MS" w:cs="Trebuchet MS" w:eastAsia="Trebuchet MS" w:hAnsi="Trebuchet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j2qqm3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6. R</w:t>
            </w:r>
          </w:hyperlink>
          <w:r w:rsidDel="00000000" w:rsidR="00000000" w:rsidRPr="00000000">
            <w:rPr>
              <w:rFonts w:ascii="Trebuchet MS" w:cs="Trebuchet MS" w:eastAsia="Trebuchet MS" w:hAnsi="Trebuchet MS"/>
              <w:rtl w:val="0"/>
            </w:rPr>
            <w:t xml:space="preserve">azno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F">
      <w:pPr>
        <w:tabs>
          <w:tab w:val="right" w:pos="9350"/>
        </w:tabs>
        <w:spacing w:after="100" w:lineRule="auto"/>
        <w:ind w:left="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80" w:before="20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spacing w:line="276" w:lineRule="auto"/>
        <w:jc w:val="both"/>
        <w:rPr>
          <w:rFonts w:ascii="Trebuchet MS" w:cs="Trebuchet MS" w:eastAsia="Trebuchet MS" w:hAnsi="Trebuchet MS"/>
          <w:color w:val="99000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spacing w:line="276" w:lineRule="auto"/>
        <w:jc w:val="both"/>
        <w:rPr>
          <w:rFonts w:ascii="Trebuchet MS" w:cs="Trebuchet MS" w:eastAsia="Trebuchet MS" w:hAnsi="Trebuchet MS"/>
          <w:color w:val="99000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spacing w:line="276" w:lineRule="auto"/>
        <w:jc w:val="both"/>
        <w:rPr/>
      </w:pPr>
      <w:bookmarkStart w:colFirst="0" w:colLast="0" w:name="_3znysh7" w:id="3"/>
      <w:bookmarkEnd w:id="3"/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Ad. 1. Potrditev dnevnega reda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5"/>
        <w:jc w:val="both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Sklep 01/04/19: ŠS FRI sprejme dnevni red.</w:t>
      </w:r>
    </w:p>
    <w:tbl>
      <w:tblPr>
        <w:tblStyle w:val="Table1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0">
      <w:pPr>
        <w:pStyle w:val="Heading5"/>
        <w:jc w:val="both"/>
        <w:rPr>
          <w:rFonts w:ascii="Trebuchet MS" w:cs="Trebuchet MS" w:eastAsia="Trebuchet MS" w:hAnsi="Trebuchet MS"/>
          <w:b w:val="0"/>
        </w:rPr>
      </w:pPr>
      <w:bookmarkStart w:colFirst="0" w:colLast="0" w:name="_tyjcwt" w:id="5"/>
      <w:bookmarkEnd w:id="5"/>
      <w:r w:rsidDel="00000000" w:rsidR="00000000" w:rsidRPr="00000000">
        <w:rPr>
          <w:b w:val="0"/>
          <w:rtl w:val="0"/>
        </w:rPr>
        <w:t xml:space="preserve">Sklep je bil soglasno sprejet.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3dy6vkm" w:id="6"/>
      <w:bookmarkEnd w:id="6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2. Potrditev zapisnikov sej</w:t>
      </w:r>
    </w:p>
    <w:p w:rsidR="00000000" w:rsidDel="00000000" w:rsidP="00000000" w:rsidRDefault="00000000" w:rsidRPr="00000000" w14:paraId="00000052">
      <w:pPr>
        <w:pStyle w:val="Heading5"/>
        <w:jc w:val="both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Sklep 02/04/19: Študentski svet FRI potrdi zapisnik 3. korespondenčne in 2. redne seje.</w:t>
      </w:r>
    </w:p>
    <w:tbl>
      <w:tblPr>
        <w:tblStyle w:val="Table2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9">
      <w:pPr>
        <w:pStyle w:val="Heading5"/>
        <w:jc w:val="both"/>
        <w:rPr>
          <w:b w:val="0"/>
        </w:rPr>
      </w:pPr>
      <w:bookmarkStart w:colFirst="0" w:colLast="0" w:name="_4d34og8" w:id="8"/>
      <w:bookmarkEnd w:id="8"/>
      <w:r w:rsidDel="00000000" w:rsidR="00000000" w:rsidRPr="00000000">
        <w:rPr>
          <w:b w:val="0"/>
          <w:rtl w:val="0"/>
        </w:rPr>
        <w:t xml:space="preserve">Sklep je bil sprejet.</w:t>
      </w:r>
    </w:p>
    <w:p w:rsidR="00000000" w:rsidDel="00000000" w:rsidP="00000000" w:rsidRDefault="00000000" w:rsidRPr="00000000" w14:paraId="0000005A">
      <w:pPr>
        <w:pStyle w:val="Heading3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2s8eyo1" w:id="9"/>
      <w:bookmarkEnd w:id="9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3. Poročila članov komisij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  <w:t xml:space="preserve">Arne Simonič je imel 9.4. sejo senata o kateri je tudi poročal. Janez Božič je poročal iz KŠZ glede popravljanja ocen.</w:t>
      </w:r>
    </w:p>
    <w:p w:rsidR="00000000" w:rsidDel="00000000" w:rsidP="00000000" w:rsidRDefault="00000000" w:rsidRPr="00000000" w14:paraId="0000005C">
      <w:pPr>
        <w:pStyle w:val="Heading5"/>
        <w:jc w:val="both"/>
        <w:rPr/>
      </w:pPr>
      <w:bookmarkStart w:colFirst="0" w:colLast="0" w:name="_cjlr3twdsrtu" w:id="10"/>
      <w:bookmarkEnd w:id="10"/>
      <w:r w:rsidDel="00000000" w:rsidR="00000000" w:rsidRPr="00000000">
        <w:rPr>
          <w:rtl w:val="0"/>
        </w:rPr>
        <w:t xml:space="preserve">Sklep 03/04/19: Študentski svet FRI se seznani s poročili članov komisij.</w:t>
      </w:r>
    </w:p>
    <w:tbl>
      <w:tblPr>
        <w:tblStyle w:val="Table3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Sklep je bil sprejet.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Gregor Šink se je pridružil seji ob 17:32.</w:t>
      </w:r>
    </w:p>
    <w:p w:rsidR="00000000" w:rsidDel="00000000" w:rsidP="00000000" w:rsidRDefault="00000000" w:rsidRPr="00000000" w14:paraId="00000067">
      <w:pPr>
        <w:pStyle w:val="Heading3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17dp8vu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3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894ykjbh8qup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3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1ee57x48ib5u" w:id="13"/>
      <w:bookmarkEnd w:id="13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4. Habilitacije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Za oba prosilca smo si pogledali mnenja in ocene študentov.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Tomaž Hočevar: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Prejel je dobra mnenja in ocene.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5"/>
        <w:jc w:val="both"/>
        <w:rPr/>
      </w:pPr>
      <w:bookmarkStart w:colFirst="0" w:colLast="0" w:name="_3rdcrjn" w:id="14"/>
      <w:bookmarkEnd w:id="14"/>
      <w:r w:rsidDel="00000000" w:rsidR="00000000" w:rsidRPr="00000000">
        <w:rPr>
          <w:rtl w:val="0"/>
        </w:rPr>
        <w:t xml:space="preserve">Sklep 04/04/19: Študentski svet FRI poda pozitivno mnenje za prvo izvolitev as. dr. Tomaža Hočevarja v naziv docent za področje računalništva in informatike.</w:t>
      </w:r>
    </w:p>
    <w:tbl>
      <w:tblPr>
        <w:tblStyle w:val="Table4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Sklep je bil sprejet.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Mnenje bo napisala Marija Marolt.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Aleksandra Franc:</w:t>
      </w:r>
    </w:p>
    <w:p w:rsidR="00000000" w:rsidDel="00000000" w:rsidP="00000000" w:rsidRDefault="00000000" w:rsidRPr="00000000" w14:paraId="0000007A">
      <w:pPr>
        <w:pStyle w:val="Heading5"/>
        <w:jc w:val="both"/>
        <w:rPr/>
      </w:pPr>
      <w:bookmarkStart w:colFirst="0" w:colLast="0" w:name="_26in1rg" w:id="15"/>
      <w:bookmarkEnd w:id="15"/>
      <w:r w:rsidDel="00000000" w:rsidR="00000000" w:rsidRPr="00000000">
        <w:rPr>
          <w:rtl w:val="0"/>
        </w:rPr>
        <w:t xml:space="preserve">Sklep 05/04/19: Študentski svet FRI poda pozitivno mnenje za ponovno izvolitev as. dr. Aleksandre Franc v naziv asistentke za področje matematika</w:t>
      </w:r>
    </w:p>
    <w:tbl>
      <w:tblPr>
        <w:tblStyle w:val="Table5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Sklep je bil sprejet.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Mnenje bo napisal Miha Benčina.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Rok za oddajo mnenj je 14.4.</w:t>
      </w:r>
    </w:p>
    <w:p w:rsidR="00000000" w:rsidDel="00000000" w:rsidP="00000000" w:rsidRDefault="00000000" w:rsidRPr="00000000" w14:paraId="00000086">
      <w:pPr>
        <w:pStyle w:val="Heading3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7kuv7zga9ox6" w:id="16"/>
      <w:bookmarkEnd w:id="16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5. Dragonhack</w:t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  <w:t xml:space="preserve">ŠS FRI je prejel prošnjo za sofinanciranje programerskega dogodka Dragonhack. Gre za študentsko programersko tekmovanje, na katerem bi en izziv tekmovalcem postavil tudi ŠS FRI.</w:t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  <w:t xml:space="preserve">Dragonhack bo potekal v času vikenda, 18. in 19. maja. Pri organizaciji bo sodeloval Peter Bohanec. Nagrada za štiričlansko zmagovalno ekipo so 4 “Red dragon” mehanske tipkovnice.</w:t>
      </w:r>
    </w:p>
    <w:p w:rsidR="00000000" w:rsidDel="00000000" w:rsidP="00000000" w:rsidRDefault="00000000" w:rsidRPr="00000000" w14:paraId="00000089">
      <w:pPr>
        <w:rPr>
          <w:rFonts w:ascii="Trebuchet MS" w:cs="Trebuchet MS" w:eastAsia="Trebuchet MS" w:hAnsi="Trebuchet MS"/>
          <w:color w:val="980000"/>
        </w:rPr>
      </w:pPr>
      <w:r w:rsidDel="00000000" w:rsidR="00000000" w:rsidRPr="00000000">
        <w:rPr>
          <w:rtl w:val="0"/>
        </w:rPr>
        <w:t xml:space="preserve">Ko dobimo odgovor od organizatorja, bo šel predlog za znesek na korespondenčno sejo. Predviden znesek za Dragonhack je 1200 €.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rebuchet MS" w:cs="Trebuchet MS" w:eastAsia="Trebuchet MS" w:hAnsi="Trebuchet MS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m59kde61kek3" w:id="17"/>
      <w:bookmarkEnd w:id="17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6. Razno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Izpostavil se je problem primanjkljaja pisarniškega materiala, kot so polnila za žig, lepilni trakovi ipd., predvsem pa polnila za flomastre.</w:t>
      </w:r>
    </w:p>
    <w:p w:rsidR="00000000" w:rsidDel="00000000" w:rsidP="00000000" w:rsidRDefault="00000000" w:rsidRPr="00000000" w14:paraId="0000008E">
      <w:pPr>
        <w:pStyle w:val="Heading5"/>
        <w:jc w:val="both"/>
        <w:rPr/>
      </w:pPr>
      <w:bookmarkStart w:colFirst="0" w:colLast="0" w:name="_k4oemzvwavbg" w:id="18"/>
      <w:bookmarkEnd w:id="18"/>
      <w:r w:rsidDel="00000000" w:rsidR="00000000" w:rsidRPr="00000000">
        <w:rPr>
          <w:rtl w:val="0"/>
        </w:rPr>
        <w:t xml:space="preserve">Sklep 06/04/19: Študentski svet FRI nameni do 50€ za pisarniški material.</w:t>
      </w:r>
    </w:p>
    <w:tbl>
      <w:tblPr>
        <w:tblStyle w:val="Table6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Sklep je bil soglasno sprejet.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Arne Simonič je predlagal, da se namenijo neka sredstva za pijačo in prigrizke v času filmskega večera.</w:t>
      </w:r>
    </w:p>
    <w:p w:rsidR="00000000" w:rsidDel="00000000" w:rsidP="00000000" w:rsidRDefault="00000000" w:rsidRPr="00000000" w14:paraId="00000098">
      <w:pPr>
        <w:pStyle w:val="Heading5"/>
        <w:jc w:val="both"/>
        <w:rPr/>
      </w:pPr>
      <w:bookmarkStart w:colFirst="0" w:colLast="0" w:name="_8yarrg11yyz3" w:id="19"/>
      <w:bookmarkEnd w:id="19"/>
      <w:r w:rsidDel="00000000" w:rsidR="00000000" w:rsidRPr="00000000">
        <w:rPr>
          <w:rtl w:val="0"/>
        </w:rPr>
        <w:t xml:space="preserve">Sklep 07/04/19: Študentski svet FRI nameni do 100€ za filmski večer.</w:t>
      </w:r>
    </w:p>
    <w:tbl>
      <w:tblPr>
        <w:tblStyle w:val="Table7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Sklep je bil soglasno sprejet.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Arne Simonič je zaključil sejo.</w:t>
      </w:r>
    </w:p>
    <w:p w:rsidR="00000000" w:rsidDel="00000000" w:rsidP="00000000" w:rsidRDefault="00000000" w:rsidRPr="00000000" w14:paraId="000000A2">
      <w:pPr>
        <w:jc w:val="both"/>
        <w:rPr/>
      </w:pPr>
      <w:bookmarkStart w:colFirst="0" w:colLast="0" w:name="_sewj9kc0tejz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rebuchet MS" w:cs="Trebuchet MS" w:eastAsia="Trebuchet MS" w:hAnsi="Trebuchet MS"/>
          <w:b w:val="1"/>
          <w:color w:val="990000"/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 w:firstLine="720"/>
        <w:jc w:val="right"/>
        <w:rPr/>
      </w:pPr>
      <w:r w:rsidDel="00000000" w:rsidR="00000000" w:rsidRPr="00000000">
        <w:rPr>
          <w:rtl w:val="0"/>
        </w:rPr>
        <w:t xml:space="preserve">Zapisal: Amadej Šenk Juh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324725" cy="238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267575" cy="5905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-SI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