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Ljubljana, 6. 10. 2019</w:t>
      </w:r>
    </w:p>
    <w:p w:rsidR="00000000" w:rsidDel="00000000" w:rsidP="00000000" w:rsidRDefault="00000000" w:rsidRPr="00000000" w14:paraId="00000009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5. korespondenčne seje Študentskega sveta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2018/2019)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rebuchet MS" w:cs="Trebuchet MS" w:eastAsia="Trebuchet MS" w:hAnsi="Trebuchet MS"/>
          <w:color w:val="2021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Grega Mežič, Arne Simonič, Andraž Rojc, Živa Škof, Marija Marolt, Janez Božič, Amadej Šenk Juh, Gregor Karpljuk, Zala Erič, Matej Sudac, Edin Husaković, Gašper H</w:t>
      </w:r>
      <w:r w:rsidDel="00000000" w:rsidR="00000000" w:rsidRPr="00000000">
        <w:rPr>
          <w:rFonts w:ascii="Trebuchet MS" w:cs="Trebuchet MS" w:eastAsia="Trebuchet MS" w:hAnsi="Trebuchet MS"/>
          <w:color w:val="202124"/>
          <w:rtl w:val="0"/>
        </w:rPr>
        <w:t xml:space="preserve">üll, Deni Cerovac, Klemen Turšič. </w:t>
      </w:r>
    </w:p>
    <w:p w:rsidR="00000000" w:rsidDel="00000000" w:rsidP="00000000" w:rsidRDefault="00000000" w:rsidRPr="00000000" w14:paraId="00000013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Niso glasovali: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Rok Peterlin, Miha Benčina, Peter Bohanec, Aleksander Merhar, Gregor Šink. </w:t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Sejo je sklical predsednik ŠS FRI Arne Simonič za dan 2. 10. 2019 z začetkom ob 21:57 in koncem seje 4. 10. 2017 ob 23:00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Trebuchet MS" w:cs="Trebuchet MS" w:eastAsia="Trebuchet MS" w:hAnsi="Trebuchet M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30j0zll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rtl w:val="0"/>
            </w:rPr>
            <w:t xml:space="preserve">Nakup majic za bruce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880" w:right="0" w:firstLine="0"/>
            <w:jc w:val="left"/>
            <w:rPr>
              <w:rFonts w:ascii="Trebuchet MS" w:cs="Trebuchet MS" w:eastAsia="Trebuchet MS" w:hAnsi="Trebuchet MS"/>
              <w:b w:val="1"/>
              <w:color w:val="222222"/>
              <w:highlight w:val="white"/>
            </w:rPr>
          </w:pPr>
          <w:hyperlink w:anchor="_1fob9te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Sklep </w:t>
            </w:r>
          </w:hyperlink>
          <w:hyperlink w:anchor="_1fob9te">
            <w:r w:rsidDel="00000000" w:rsidR="00000000" w:rsidRPr="00000000">
              <w:rPr>
                <w:b w:val="1"/>
                <w:rtl w:val="0"/>
              </w:rPr>
              <w:t xml:space="preserve">1</w:t>
            </w:r>
          </w:hyperlink>
          <w:hyperlink w:anchor="_1fob9te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hyperlink>
          <w:hyperlink w:anchor="_1fob9te">
            <w:r w:rsidDel="00000000" w:rsidR="00000000" w:rsidRPr="00000000">
              <w:rPr>
                <w:b w:val="1"/>
                <w:rtl w:val="0"/>
              </w:rPr>
              <w:t xml:space="preserve">10</w:t>
            </w:r>
          </w:hyperlink>
          <w:hyperlink w:anchor="_1fob9te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</w:t>
            </w:r>
          </w:hyperlink>
          <w:hyperlink w:anchor="_1fob9te">
            <w:r w:rsidDel="00000000" w:rsidR="00000000" w:rsidRPr="00000000">
              <w:rPr>
                <w:b w:val="1"/>
                <w:rtl w:val="0"/>
              </w:rPr>
              <w:t xml:space="preserve">9</w:t>
            </w:r>
          </w:hyperlink>
          <w:hyperlink w:anchor="_1fob9te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b w:val="1"/>
              <w:color w:val="222222"/>
              <w:highlight w:val="white"/>
              <w:rtl w:val="0"/>
            </w:rPr>
            <w:t xml:space="preserve">ŠS FRI nameni do 1900€ za nakup majic za bruce.</w:t>
          </w:r>
        </w:p>
        <w:p w:rsidR="00000000" w:rsidDel="00000000" w:rsidP="00000000" w:rsidRDefault="00000000" w:rsidRPr="00000000" w14:paraId="00000031">
          <w:pPr>
            <w:tabs>
              <w:tab w:val="right" w:pos="9350"/>
            </w:tabs>
            <w:spacing w:after="100" w:lineRule="auto"/>
            <w:ind w:left="440" w:firstLine="0"/>
            <w:rPr>
              <w:rFonts w:ascii="Trebuchet MS" w:cs="Trebuchet MS" w:eastAsia="Trebuchet MS" w:hAnsi="Trebuchet MS"/>
              <w:color w:val="222222"/>
              <w:highlight w:val="white"/>
            </w:rPr>
          </w:pPr>
          <w:hyperlink w:anchor="_30j0zll"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Ad. 2. 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color w:val="222222"/>
              <w:highlight w:val="white"/>
              <w:rtl w:val="0"/>
            </w:rPr>
            <w:t xml:space="preserve">Subvencija kosil na uvodu v študij</w:t>
          </w:r>
        </w:p>
        <w:p w:rsidR="00000000" w:rsidDel="00000000" w:rsidP="00000000" w:rsidRDefault="00000000" w:rsidRPr="00000000" w14:paraId="00000032">
          <w:pPr>
            <w:tabs>
              <w:tab w:val="right" w:pos="9350"/>
            </w:tabs>
            <w:spacing w:after="100" w:lineRule="auto"/>
            <w:ind w:left="880" w:firstLine="0"/>
            <w:rPr>
              <w:rFonts w:ascii="Trebuchet MS" w:cs="Trebuchet MS" w:eastAsia="Trebuchet MS" w:hAnsi="Trebuchet MS"/>
              <w:b w:val="1"/>
              <w:color w:val="222222"/>
              <w:highlight w:val="white"/>
            </w:rPr>
          </w:pPr>
          <w:hyperlink w:anchor="_1fob9te">
            <w:r w:rsidDel="00000000" w:rsidR="00000000" w:rsidRPr="00000000">
              <w:rPr>
                <w:b w:val="1"/>
                <w:rtl w:val="0"/>
              </w:rPr>
              <w:t xml:space="preserve">Sklep 2/10/19: 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b w:val="1"/>
              <w:color w:val="222222"/>
              <w:highlight w:val="white"/>
              <w:rtl w:val="0"/>
            </w:rPr>
            <w:t xml:space="preserve">ŠS FRI nameni do 1000€ za subvencijo kosil na uvodu v študij.</w:t>
          </w:r>
        </w:p>
        <w:p w:rsidR="00000000" w:rsidDel="00000000" w:rsidP="00000000" w:rsidRDefault="00000000" w:rsidRPr="00000000" w14:paraId="00000033">
          <w:pPr>
            <w:tabs>
              <w:tab w:val="right" w:pos="9350"/>
            </w:tabs>
            <w:spacing w:after="100" w:lineRule="auto"/>
            <w:ind w:left="440" w:firstLine="0"/>
            <w:rPr>
              <w:rFonts w:ascii="Trebuchet MS" w:cs="Trebuchet MS" w:eastAsia="Trebuchet MS" w:hAnsi="Trebuchet MS"/>
              <w:color w:val="222222"/>
              <w:highlight w:val="white"/>
            </w:rPr>
          </w:pPr>
          <w:hyperlink w:anchor="_30j0zll"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Ad. 3. 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color w:val="222222"/>
              <w:highlight w:val="white"/>
              <w:rtl w:val="0"/>
            </w:rPr>
            <w:t xml:space="preserve">Najem piknik prostora</w:t>
          </w:r>
        </w:p>
        <w:p w:rsidR="00000000" w:rsidDel="00000000" w:rsidP="00000000" w:rsidRDefault="00000000" w:rsidRPr="00000000" w14:paraId="00000034">
          <w:pPr>
            <w:tabs>
              <w:tab w:val="right" w:pos="9350"/>
            </w:tabs>
            <w:spacing w:after="100" w:lineRule="auto"/>
            <w:ind w:left="880" w:firstLine="0"/>
            <w:rPr>
              <w:rFonts w:ascii="Trebuchet MS" w:cs="Trebuchet MS" w:eastAsia="Trebuchet MS" w:hAnsi="Trebuchet MS"/>
              <w:color w:val="222222"/>
              <w:highlight w:val="white"/>
            </w:rPr>
          </w:pPr>
          <w:hyperlink w:anchor="_1fob9te">
            <w:r w:rsidDel="00000000" w:rsidR="00000000" w:rsidRPr="00000000">
              <w:rPr>
                <w:b w:val="1"/>
                <w:rtl w:val="0"/>
              </w:rPr>
              <w:t xml:space="preserve">Sklep 3/10/19: 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b w:val="1"/>
              <w:color w:val="222222"/>
              <w:highlight w:val="white"/>
              <w:rtl w:val="0"/>
            </w:rPr>
            <w:t xml:space="preserve">ŠS FRI nameni do 400€ za najem piknik prostora v okviru dogodka spoznavni piknik.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pos="9350"/>
            </w:tabs>
            <w:spacing w:after="100" w:lineRule="auto"/>
            <w:ind w:left="440" w:firstLine="0"/>
            <w:rPr>
              <w:rFonts w:ascii="Trebuchet MS" w:cs="Trebuchet MS" w:eastAsia="Trebuchet MS" w:hAnsi="Trebuchet MS"/>
              <w:color w:val="222222"/>
              <w:highlight w:val="whit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6">
      <w:pPr>
        <w:spacing w:after="80" w:before="60" w:line="240" w:lineRule="auto"/>
        <w:ind w:left="720" w:firstLine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spacing w:line="276" w:lineRule="auto"/>
        <w:rPr/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Nakup majic za bruce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5"/>
        <w:rPr>
          <w:color w:val="00000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Sklep 1</w:t>
      </w:r>
      <w:r w:rsidDel="00000000" w:rsidR="00000000" w:rsidRPr="00000000">
        <w:rPr>
          <w:color w:val="000000"/>
          <w:rtl w:val="0"/>
        </w:rPr>
        <w:t xml:space="preserve">/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color w:val="000000"/>
          <w:rtl w:val="0"/>
        </w:rPr>
        <w:t xml:space="preserve">/1</w:t>
      </w:r>
      <w:r w:rsidDel="00000000" w:rsidR="00000000" w:rsidRPr="00000000">
        <w:rPr>
          <w:rtl w:val="0"/>
        </w:rPr>
        <w:t xml:space="preserve">9: </w:t>
      </w: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ŠS FRI nameni do 1900€ za nakup majic za bruce.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3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45">
      <w:pPr>
        <w:pStyle w:val="Heading3"/>
        <w:spacing w:line="276" w:lineRule="auto"/>
        <w:rPr/>
      </w:pPr>
      <w:bookmarkStart w:colFirst="0" w:colLast="0" w:name="_9342jl31uzy3" w:id="3"/>
      <w:bookmarkEnd w:id="3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2. Subvencija kosil na uvodu v študij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5"/>
        <w:rPr/>
      </w:pPr>
      <w:bookmarkStart w:colFirst="0" w:colLast="0" w:name="_soyqlgvvij5a" w:id="4"/>
      <w:bookmarkEnd w:id="4"/>
      <w:r w:rsidDel="00000000" w:rsidR="00000000" w:rsidRPr="00000000">
        <w:rPr>
          <w:rtl w:val="0"/>
        </w:rPr>
        <w:t xml:space="preserve">Sklep 2/10/19: </w:t>
      </w: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ŠS FRI nameni do 1000€ za subvencijo kosil na uvodu v študij.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50">
      <w:pPr>
        <w:pStyle w:val="Heading3"/>
        <w:spacing w:line="276" w:lineRule="auto"/>
        <w:rPr/>
      </w:pPr>
      <w:bookmarkStart w:colFirst="0" w:colLast="0" w:name="_44jws838br8w" w:id="5"/>
      <w:bookmarkEnd w:id="5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3. Najem piknik prostora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5"/>
        <w:rPr>
          <w:rFonts w:ascii="Trebuchet MS" w:cs="Trebuchet MS" w:eastAsia="Trebuchet MS" w:hAnsi="Trebuchet MS"/>
          <w:b w:val="0"/>
          <w:color w:val="222222"/>
          <w:highlight w:val="white"/>
        </w:rPr>
      </w:pPr>
      <w:bookmarkStart w:colFirst="0" w:colLast="0" w:name="_hd2wg9hmvhhj" w:id="6"/>
      <w:bookmarkEnd w:id="6"/>
      <w:r w:rsidDel="00000000" w:rsidR="00000000" w:rsidRPr="00000000">
        <w:rPr>
          <w:rtl w:val="0"/>
        </w:rPr>
        <w:t xml:space="preserve">Sklep 3/10/19: </w:t>
      </w: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ŠS FRI nameni do 400€ za najem piknik prostora v okviru dogodka spoznavni piknik.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9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5B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Amadej Šenk Juh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