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5991" w14:textId="77777777" w:rsidR="007C0BFC" w:rsidRPr="009D0C62" w:rsidRDefault="00F355CE">
      <w:pPr>
        <w:spacing w:line="240" w:lineRule="auto"/>
        <w:ind w:left="7920" w:right="-990" w:firstLine="720"/>
        <w:contextualSpacing w:val="0"/>
        <w:jc w:val="center"/>
      </w:pPr>
      <w:r w:rsidRPr="009D0C62">
        <w:t>Večna pot 113</w:t>
      </w:r>
    </w:p>
    <w:p w14:paraId="3AE40504" w14:textId="77777777" w:rsidR="007C0BFC" w:rsidRPr="009D0C62" w:rsidRDefault="00F355CE">
      <w:pPr>
        <w:spacing w:line="240" w:lineRule="auto"/>
        <w:ind w:right="-990"/>
        <w:contextualSpacing w:val="0"/>
        <w:jc w:val="right"/>
      </w:pPr>
      <w:r w:rsidRPr="009D0C62">
        <w:t>SI-1000 Ljubljana</w:t>
      </w:r>
    </w:p>
    <w:p w14:paraId="58A12F50" w14:textId="77777777" w:rsidR="007C0BFC" w:rsidRPr="009D0C62" w:rsidRDefault="007A4EF3">
      <w:pPr>
        <w:spacing w:line="240" w:lineRule="auto"/>
        <w:ind w:right="-990"/>
        <w:contextualSpacing w:val="0"/>
        <w:jc w:val="right"/>
      </w:pPr>
      <w:hyperlink r:id="rId8">
        <w:r w:rsidR="00F355CE" w:rsidRPr="009D0C62">
          <w:rPr>
            <w:color w:val="1155CC"/>
            <w:u w:val="single"/>
          </w:rPr>
          <w:t>info@svet.fri.uni-lj.si</w:t>
        </w:r>
      </w:hyperlink>
    </w:p>
    <w:p w14:paraId="3AA0E721" w14:textId="77777777" w:rsidR="007C0BFC" w:rsidRPr="009D0C62" w:rsidRDefault="00F355CE">
      <w:pPr>
        <w:spacing w:line="240" w:lineRule="auto"/>
        <w:ind w:right="-990"/>
        <w:contextualSpacing w:val="0"/>
        <w:jc w:val="right"/>
      </w:pPr>
      <w:r w:rsidRPr="009D0C62">
        <w:t>I.D. za DDV: SI67909027</w:t>
      </w:r>
    </w:p>
    <w:p w14:paraId="49CFB960" w14:textId="77777777" w:rsidR="007C0BFC" w:rsidRPr="009D0C62" w:rsidRDefault="00F355CE">
      <w:pPr>
        <w:spacing w:line="240" w:lineRule="auto"/>
        <w:ind w:right="-990"/>
        <w:contextualSpacing w:val="0"/>
        <w:jc w:val="right"/>
      </w:pPr>
      <w:r w:rsidRPr="009D0C62">
        <w:t>TRR: 011006030708768</w:t>
      </w:r>
    </w:p>
    <w:p w14:paraId="4107704A" w14:textId="77777777" w:rsidR="007C0BFC" w:rsidRPr="009D0C62" w:rsidRDefault="007C0BFC">
      <w:pPr>
        <w:spacing w:line="240" w:lineRule="auto"/>
        <w:ind w:right="-990"/>
        <w:contextualSpacing w:val="0"/>
        <w:jc w:val="right"/>
      </w:pPr>
    </w:p>
    <w:p w14:paraId="556BAD9C" w14:textId="77777777" w:rsidR="007C0BFC" w:rsidRPr="009D0C62" w:rsidRDefault="007C0BFC">
      <w:pPr>
        <w:spacing w:line="240" w:lineRule="auto"/>
        <w:ind w:right="-990"/>
        <w:contextualSpacing w:val="0"/>
        <w:jc w:val="right"/>
      </w:pPr>
    </w:p>
    <w:p w14:paraId="1EF014A3" w14:textId="4BD5A849" w:rsidR="007C0BFC" w:rsidRPr="009D0C62" w:rsidRDefault="009D0C62">
      <w:pPr>
        <w:spacing w:line="240" w:lineRule="auto"/>
        <w:ind w:right="-990"/>
        <w:contextualSpacing w:val="0"/>
        <w:jc w:val="right"/>
        <w:rPr>
          <w:rFonts w:eastAsia="Trebuchet MS"/>
        </w:rPr>
      </w:pPr>
      <w:r w:rsidRPr="009D0C62">
        <w:rPr>
          <w:rFonts w:eastAsia="Trebuchet MS"/>
        </w:rPr>
        <w:t>Ljubljana, 11. 3</w:t>
      </w:r>
      <w:r w:rsidR="00F355CE" w:rsidRPr="009D0C62">
        <w:rPr>
          <w:rFonts w:eastAsia="Trebuchet MS"/>
        </w:rPr>
        <w:t>. 2017</w:t>
      </w:r>
    </w:p>
    <w:p w14:paraId="7B547852" w14:textId="77777777" w:rsidR="007C0BFC" w:rsidRPr="009D0C62" w:rsidRDefault="007C0BFC">
      <w:pPr>
        <w:spacing w:line="240" w:lineRule="auto"/>
        <w:contextualSpacing w:val="0"/>
        <w:rPr>
          <w:rFonts w:eastAsia="Trebuchet MS"/>
        </w:rPr>
      </w:pPr>
    </w:p>
    <w:p w14:paraId="533B659B" w14:textId="77777777" w:rsidR="00CD5164" w:rsidRPr="009D0C62" w:rsidRDefault="00F355CE" w:rsidP="00CD5164">
      <w:pPr>
        <w:spacing w:line="240" w:lineRule="auto"/>
        <w:contextualSpacing w:val="0"/>
        <w:jc w:val="center"/>
        <w:rPr>
          <w:rFonts w:eastAsia="Trebuchet MS"/>
          <w:b/>
          <w:sz w:val="48"/>
          <w:szCs w:val="48"/>
        </w:rPr>
      </w:pPr>
      <w:r w:rsidRPr="009D0C62">
        <w:rPr>
          <w:rFonts w:eastAsia="Trebuchet MS"/>
          <w:b/>
          <w:sz w:val="48"/>
          <w:szCs w:val="48"/>
        </w:rPr>
        <w:t>ZAPISNIK</w:t>
      </w:r>
    </w:p>
    <w:p w14:paraId="6A8DA833" w14:textId="28B5CC31" w:rsidR="007C0BFC" w:rsidRPr="009D0C62" w:rsidRDefault="00CD5164" w:rsidP="00CD5164">
      <w:pPr>
        <w:spacing w:line="240" w:lineRule="auto"/>
        <w:contextualSpacing w:val="0"/>
        <w:jc w:val="center"/>
        <w:rPr>
          <w:rFonts w:eastAsia="Trebuchet MS"/>
          <w:b/>
          <w:sz w:val="48"/>
          <w:szCs w:val="48"/>
        </w:rPr>
      </w:pPr>
      <w:r w:rsidRPr="009D0C62">
        <w:rPr>
          <w:rFonts w:eastAsia="Trebuchet MS"/>
          <w:b/>
          <w:sz w:val="30"/>
          <w:szCs w:val="30"/>
        </w:rPr>
        <w:t xml:space="preserve">3. </w:t>
      </w:r>
      <w:r w:rsidR="00F355CE" w:rsidRPr="009D0C62">
        <w:rPr>
          <w:rFonts w:eastAsia="Trebuchet MS"/>
          <w:b/>
          <w:sz w:val="30"/>
          <w:szCs w:val="30"/>
        </w:rPr>
        <w:t>redne seje</w:t>
      </w:r>
    </w:p>
    <w:p w14:paraId="577A9041" w14:textId="77777777" w:rsidR="007C0BFC" w:rsidRPr="009D0C62" w:rsidRDefault="00F355CE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 w:rsidRPr="009D0C62">
        <w:rPr>
          <w:rFonts w:eastAsia="Trebuchet MS"/>
          <w:b/>
          <w:sz w:val="30"/>
          <w:szCs w:val="30"/>
        </w:rPr>
        <w:t>Fakultete za računalništvo in informatiko</w:t>
      </w:r>
    </w:p>
    <w:p w14:paraId="13FD04C1" w14:textId="77777777" w:rsidR="007C0BFC" w:rsidRPr="009D0C62" w:rsidRDefault="00F355CE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 w:rsidRPr="009D0C62">
        <w:rPr>
          <w:rFonts w:eastAsia="Trebuchet MS"/>
          <w:b/>
          <w:sz w:val="30"/>
          <w:szCs w:val="30"/>
        </w:rPr>
        <w:t>Univerze v Ljubljani</w:t>
      </w:r>
    </w:p>
    <w:p w14:paraId="6CAC0C3E" w14:textId="77777777" w:rsidR="007C0BFC" w:rsidRPr="009D0C62" w:rsidRDefault="00F355CE">
      <w:pPr>
        <w:spacing w:line="240" w:lineRule="auto"/>
        <w:contextualSpacing w:val="0"/>
        <w:jc w:val="center"/>
        <w:rPr>
          <w:rFonts w:eastAsia="Trebuchet MS"/>
          <w:b/>
          <w:color w:val="0000FF"/>
          <w:sz w:val="30"/>
          <w:szCs w:val="30"/>
        </w:rPr>
      </w:pPr>
      <w:r w:rsidRPr="009D0C62">
        <w:rPr>
          <w:rFonts w:eastAsia="Trebuchet MS"/>
          <w:b/>
          <w:sz w:val="30"/>
          <w:szCs w:val="30"/>
        </w:rPr>
        <w:t>(študijsko leto 2017/2018)</w:t>
      </w:r>
    </w:p>
    <w:p w14:paraId="1F5EA634" w14:textId="77777777" w:rsidR="007C0BFC" w:rsidRPr="009D0C62" w:rsidRDefault="007C0BFC">
      <w:pPr>
        <w:spacing w:line="240" w:lineRule="auto"/>
        <w:contextualSpacing w:val="0"/>
        <w:rPr>
          <w:rFonts w:eastAsia="Trebuchet MS"/>
          <w:b/>
          <w:sz w:val="30"/>
          <w:szCs w:val="30"/>
        </w:rPr>
      </w:pPr>
    </w:p>
    <w:p w14:paraId="0D1AE027" w14:textId="77777777" w:rsidR="007C0BFC" w:rsidRPr="009D0C62" w:rsidRDefault="007C0BFC">
      <w:pPr>
        <w:spacing w:line="240" w:lineRule="auto"/>
        <w:contextualSpacing w:val="0"/>
        <w:rPr>
          <w:rFonts w:eastAsia="Trebuchet MS"/>
          <w:b/>
          <w:sz w:val="30"/>
          <w:szCs w:val="30"/>
        </w:rPr>
      </w:pPr>
    </w:p>
    <w:p w14:paraId="5B15E1AD" w14:textId="77777777" w:rsidR="007C0BFC" w:rsidRPr="009D0C62" w:rsidRDefault="007C0BFC">
      <w:pPr>
        <w:spacing w:line="240" w:lineRule="auto"/>
        <w:contextualSpacing w:val="0"/>
        <w:rPr>
          <w:rFonts w:eastAsia="Trebuchet MS"/>
          <w:b/>
        </w:rPr>
      </w:pPr>
    </w:p>
    <w:p w14:paraId="717F9BD0" w14:textId="5DFE17D7" w:rsidR="007C0BFC" w:rsidRPr="009D0C62" w:rsidRDefault="00F355CE">
      <w:pPr>
        <w:spacing w:line="240" w:lineRule="auto"/>
        <w:contextualSpacing w:val="0"/>
        <w:rPr>
          <w:rFonts w:eastAsia="Trebuchet MS"/>
        </w:rPr>
      </w:pPr>
      <w:r w:rsidRPr="009D0C62">
        <w:rPr>
          <w:rFonts w:eastAsia="Trebuchet MS"/>
          <w:b/>
        </w:rPr>
        <w:t>Navzoči člani:</w:t>
      </w:r>
      <w:r w:rsidRPr="009D0C62">
        <w:rPr>
          <w:rFonts w:eastAsia="Trebuchet MS"/>
        </w:rPr>
        <w:t xml:space="preserve"> </w:t>
      </w:r>
      <w:r w:rsidR="00EF5679" w:rsidRPr="009D0C62">
        <w:rPr>
          <w:rFonts w:eastAsia="Trebuchet MS"/>
        </w:rPr>
        <w:t>Arne Simonič, Matevž Robič,</w:t>
      </w:r>
      <w:r w:rsidRPr="009D0C62">
        <w:rPr>
          <w:rFonts w:eastAsia="Trebuchet MS"/>
        </w:rPr>
        <w:t xml:space="preserve"> Miha Benčina, </w:t>
      </w:r>
      <w:r w:rsidR="008E04F3" w:rsidRPr="009D0C62">
        <w:rPr>
          <w:rFonts w:eastAsia="Trebuchet MS"/>
        </w:rPr>
        <w:t xml:space="preserve">Vid </w:t>
      </w:r>
      <w:proofErr w:type="spellStart"/>
      <w:r w:rsidR="008E04F3" w:rsidRPr="009D0C62">
        <w:rPr>
          <w:rFonts w:eastAsia="Trebuchet MS"/>
        </w:rPr>
        <w:t>Čergič</w:t>
      </w:r>
      <w:proofErr w:type="spellEnd"/>
      <w:r w:rsidRPr="009D0C62">
        <w:rPr>
          <w:rFonts w:eastAsia="Trebuchet MS"/>
        </w:rPr>
        <w:t xml:space="preserve">, </w:t>
      </w:r>
      <w:r w:rsidR="00851A84" w:rsidRPr="009D0C62">
        <w:rPr>
          <w:rFonts w:eastAsia="Trebuchet MS"/>
        </w:rPr>
        <w:t>Klemen Turšič</w:t>
      </w:r>
      <w:r w:rsidR="008E04F3" w:rsidRPr="009D0C62">
        <w:rPr>
          <w:rFonts w:eastAsia="Trebuchet MS"/>
        </w:rPr>
        <w:t xml:space="preserve">, Matej </w:t>
      </w:r>
      <w:proofErr w:type="spellStart"/>
      <w:r w:rsidR="008E04F3" w:rsidRPr="009D0C62">
        <w:rPr>
          <w:rFonts w:eastAsia="Trebuchet MS"/>
        </w:rPr>
        <w:t>Sudac</w:t>
      </w:r>
      <w:proofErr w:type="spellEnd"/>
      <w:r w:rsidR="007D3A4B" w:rsidRPr="009D0C62">
        <w:rPr>
          <w:rFonts w:eastAsia="Trebuchet MS"/>
        </w:rPr>
        <w:t xml:space="preserve">, Edin </w:t>
      </w:r>
      <w:proofErr w:type="spellStart"/>
      <w:r w:rsidR="007D3A4B" w:rsidRPr="009D0C62">
        <w:rPr>
          <w:rFonts w:eastAsia="Trebuchet MS"/>
        </w:rPr>
        <w:t>Husaković</w:t>
      </w:r>
      <w:proofErr w:type="spellEnd"/>
      <w:r w:rsidR="007D3A4B" w:rsidRPr="009D0C62">
        <w:rPr>
          <w:rFonts w:eastAsia="Trebuchet MS"/>
        </w:rPr>
        <w:t>, Urban Suhadolnik, Jure Branko Vidic</w:t>
      </w:r>
    </w:p>
    <w:p w14:paraId="1C992F55" w14:textId="77777777" w:rsidR="007C0BFC" w:rsidRPr="009D0C62" w:rsidRDefault="007C0BFC">
      <w:pPr>
        <w:spacing w:line="240" w:lineRule="auto"/>
        <w:contextualSpacing w:val="0"/>
      </w:pPr>
    </w:p>
    <w:p w14:paraId="7B596C7C" w14:textId="5CF123C6" w:rsidR="007C0BFC" w:rsidRPr="009D0C62" w:rsidRDefault="00F355CE">
      <w:pPr>
        <w:contextualSpacing w:val="0"/>
        <w:jc w:val="both"/>
        <w:rPr>
          <w:rFonts w:eastAsia="Trebuchet MS"/>
        </w:rPr>
      </w:pPr>
      <w:r w:rsidRPr="009D0C62">
        <w:rPr>
          <w:rFonts w:eastAsia="Trebuchet MS"/>
          <w:b/>
        </w:rPr>
        <w:t>Opravičeno odsotni člani:</w:t>
      </w:r>
      <w:r w:rsidR="00851A84" w:rsidRPr="009D0C62">
        <w:rPr>
          <w:rFonts w:eastAsia="Trebuchet MS"/>
        </w:rPr>
        <w:t xml:space="preserve"> </w:t>
      </w:r>
      <w:r w:rsidR="007D3A4B" w:rsidRPr="009D0C62">
        <w:rPr>
          <w:rFonts w:eastAsia="Trebuchet MS"/>
        </w:rPr>
        <w:t>Manja Cafuta</w:t>
      </w:r>
      <w:r w:rsidR="00A467E1" w:rsidRPr="009D0C62">
        <w:rPr>
          <w:rFonts w:eastAsia="Trebuchet MS"/>
        </w:rPr>
        <w:t xml:space="preserve">, Marko </w:t>
      </w:r>
      <w:proofErr w:type="spellStart"/>
      <w:r w:rsidR="00A467E1" w:rsidRPr="009D0C62">
        <w:rPr>
          <w:rFonts w:eastAsia="Trebuchet MS"/>
        </w:rPr>
        <w:t>Stojimirović</w:t>
      </w:r>
      <w:proofErr w:type="spellEnd"/>
      <w:r w:rsidR="00A467E1" w:rsidRPr="009D0C62">
        <w:rPr>
          <w:rFonts w:eastAsia="Trebuchet MS"/>
        </w:rPr>
        <w:t>, Živa Škof, Jernej Klarič</w:t>
      </w:r>
    </w:p>
    <w:p w14:paraId="412A56EA" w14:textId="77777777" w:rsidR="00A467E1" w:rsidRPr="009D0C62" w:rsidRDefault="00A467E1">
      <w:pPr>
        <w:contextualSpacing w:val="0"/>
        <w:jc w:val="both"/>
        <w:rPr>
          <w:rFonts w:eastAsia="Trebuchet MS"/>
        </w:rPr>
      </w:pPr>
    </w:p>
    <w:p w14:paraId="35C54AE9" w14:textId="6F9AFDC4" w:rsidR="006456D1" w:rsidRPr="009D0C62" w:rsidRDefault="006456D1">
      <w:pPr>
        <w:contextualSpacing w:val="0"/>
        <w:jc w:val="both"/>
        <w:rPr>
          <w:rFonts w:eastAsia="Trebuchet MS"/>
        </w:rPr>
      </w:pPr>
      <w:r w:rsidRPr="009D0C62">
        <w:rPr>
          <w:rFonts w:eastAsia="Trebuchet MS"/>
          <w:b/>
        </w:rPr>
        <w:t xml:space="preserve">Neupravičeno odsotni člani: </w:t>
      </w:r>
      <w:r w:rsidR="00A467E1" w:rsidRPr="009D0C62">
        <w:rPr>
          <w:rFonts w:eastAsia="Trebuchet MS"/>
        </w:rPr>
        <w:t>Gašper Grom, Tilen Babnik</w:t>
      </w:r>
    </w:p>
    <w:p w14:paraId="1055154B" w14:textId="77777777" w:rsidR="00A467E1" w:rsidRPr="009D0C62" w:rsidRDefault="00A467E1">
      <w:pPr>
        <w:contextualSpacing w:val="0"/>
        <w:jc w:val="both"/>
        <w:rPr>
          <w:rFonts w:eastAsia="Trebuchet MS"/>
        </w:rPr>
      </w:pPr>
    </w:p>
    <w:p w14:paraId="30A3CFC0" w14:textId="5E9D9F08" w:rsidR="007C0BFC" w:rsidRPr="009D0C62" w:rsidRDefault="00F355CE">
      <w:pPr>
        <w:contextualSpacing w:val="0"/>
      </w:pPr>
      <w:r w:rsidRPr="009D0C62">
        <w:t xml:space="preserve">Sejo je sklical predsednik ŠS FRI Arne Simonič za dan </w:t>
      </w:r>
      <w:r w:rsidR="00D72E52" w:rsidRPr="009D0C62">
        <w:t>28. 2. 2018, ob 17:00</w:t>
      </w:r>
      <w:r w:rsidRPr="009D0C62">
        <w:t>. Seja je potekala v veliki sejni sobi FRI.</w:t>
      </w:r>
    </w:p>
    <w:p w14:paraId="1765D896" w14:textId="77777777" w:rsidR="007C0BFC" w:rsidRPr="009D0C62" w:rsidRDefault="007C0BFC">
      <w:pPr>
        <w:spacing w:line="240" w:lineRule="auto"/>
        <w:contextualSpacing w:val="0"/>
        <w:rPr>
          <w:rFonts w:eastAsia="Trebuchet MS"/>
        </w:rPr>
      </w:pPr>
    </w:p>
    <w:p w14:paraId="3932B22F" w14:textId="77777777" w:rsidR="007C0BFC" w:rsidRPr="009D0C62" w:rsidRDefault="007C0BFC" w:rsidP="003523CD">
      <w:pPr>
        <w:spacing w:line="240" w:lineRule="auto"/>
        <w:contextualSpacing w:val="0"/>
        <w:rPr>
          <w:rFonts w:eastAsia="Trebuchet MS"/>
        </w:rPr>
      </w:pPr>
    </w:p>
    <w:p w14:paraId="68EA77AF" w14:textId="77777777" w:rsidR="007C0BFC" w:rsidRPr="009D0C62" w:rsidRDefault="007C0BFC" w:rsidP="006456D1">
      <w:pPr>
        <w:spacing w:line="240" w:lineRule="auto"/>
        <w:ind w:left="720"/>
        <w:contextualSpacing w:val="0"/>
        <w:rPr>
          <w:rFonts w:eastAsia="Trebuchet MS"/>
        </w:rPr>
      </w:pPr>
    </w:p>
    <w:p w14:paraId="05FE60C6" w14:textId="77777777" w:rsidR="007C0BFC" w:rsidRDefault="007C0BFC" w:rsidP="006456D1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14:paraId="0AD34A80" w14:textId="77777777" w:rsidR="007C0BFC" w:rsidRDefault="007C0BFC" w:rsidP="006456D1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14:paraId="66DDB750" w14:textId="77777777" w:rsidR="007C0BFC" w:rsidRDefault="007C0BFC" w:rsidP="006456D1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14:paraId="62CE5559" w14:textId="77777777" w:rsidR="007C0BFC" w:rsidRDefault="007C0BFC" w:rsidP="006456D1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14:paraId="20AD16A5" w14:textId="77777777" w:rsidR="007C0BFC" w:rsidRDefault="007C0BFC" w:rsidP="006456D1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14:paraId="2B4A6D38" w14:textId="77777777" w:rsidR="007C0BFC" w:rsidRDefault="007C0BFC" w:rsidP="006456D1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14:paraId="614CB670" w14:textId="77777777" w:rsidR="007C0BFC" w:rsidRDefault="007C0BFC" w:rsidP="006456D1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14:paraId="56FFD043" w14:textId="77777777" w:rsidR="007C0BFC" w:rsidRDefault="00F355CE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br w:type="page"/>
      </w:r>
      <w:r>
        <w:rPr>
          <w:rFonts w:ascii="Trebuchet MS" w:eastAsia="Trebuchet MS" w:hAnsi="Trebuchet MS" w:cs="Trebuchet MS"/>
        </w:rPr>
        <w:lastRenderedPageBreak/>
        <w:t>Po ugotovitvi sklepčnosti je bil sprejet naslednji dnevni red.</w:t>
      </w:r>
    </w:p>
    <w:p w14:paraId="2EE5718F" w14:textId="77777777" w:rsidR="007C0BFC" w:rsidRDefault="007C0BFC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14:paraId="33423EE9" w14:textId="77777777" w:rsidR="007C0BFC" w:rsidRDefault="00F355CE">
      <w:pPr>
        <w:contextualSpacing w:val="0"/>
        <w:jc w:val="both"/>
        <w:rPr>
          <w:color w:val="222222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990000"/>
          <w:sz w:val="28"/>
          <w:szCs w:val="28"/>
        </w:rPr>
        <w:t>Obravnavani dnevni red:</w:t>
      </w:r>
    </w:p>
    <w:p w14:paraId="0F7440D2" w14:textId="77777777" w:rsidR="007C0BFC" w:rsidRDefault="007C0BFC">
      <w:pPr>
        <w:contextualSpacing w:val="0"/>
        <w:jc w:val="both"/>
        <w:rPr>
          <w:rFonts w:ascii="Trebuchet MS" w:eastAsia="Trebuchet MS" w:hAnsi="Trebuchet MS" w:cs="Trebuchet MS"/>
          <w:b/>
          <w:color w:val="990000"/>
          <w:sz w:val="28"/>
          <w:szCs w:val="28"/>
        </w:rPr>
      </w:pPr>
    </w:p>
    <w:sdt>
      <w:sdtPr>
        <w:id w:val="-876771369"/>
        <w:docPartObj>
          <w:docPartGallery w:val="Table of Contents"/>
          <w:docPartUnique/>
        </w:docPartObj>
      </w:sdtPr>
      <w:sdtEndPr/>
      <w:sdtContent>
        <w:p w14:paraId="5CABD2A9" w14:textId="77777777" w:rsidR="009A75C9" w:rsidRDefault="00F355CE">
          <w:pPr>
            <w:pStyle w:val="Kazalovsebine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bookmarkStart w:id="0" w:name="_GoBack"/>
          <w:bookmarkEnd w:id="0"/>
          <w:r w:rsidR="009A75C9" w:rsidRPr="00744008">
            <w:rPr>
              <w:rStyle w:val="Hiperpovezava"/>
              <w:noProof/>
            </w:rPr>
            <w:fldChar w:fldCharType="begin"/>
          </w:r>
          <w:r w:rsidR="009A75C9" w:rsidRPr="00744008">
            <w:rPr>
              <w:rStyle w:val="Hiperpovezava"/>
              <w:noProof/>
            </w:rPr>
            <w:instrText xml:space="preserve"> </w:instrText>
          </w:r>
          <w:r w:rsidR="009A75C9">
            <w:rPr>
              <w:noProof/>
            </w:rPr>
            <w:instrText>HYPERLINK \l "_Toc508560485"</w:instrText>
          </w:r>
          <w:r w:rsidR="009A75C9" w:rsidRPr="00744008">
            <w:rPr>
              <w:rStyle w:val="Hiperpovezava"/>
              <w:noProof/>
            </w:rPr>
            <w:instrText xml:space="preserve"> </w:instrText>
          </w:r>
          <w:r w:rsidR="009A75C9" w:rsidRPr="00744008">
            <w:rPr>
              <w:rStyle w:val="Hiperpovezava"/>
              <w:noProof/>
            </w:rPr>
          </w:r>
          <w:r w:rsidR="009A75C9" w:rsidRPr="00744008">
            <w:rPr>
              <w:rStyle w:val="Hiperpovezava"/>
              <w:noProof/>
            </w:rPr>
            <w:fldChar w:fldCharType="separate"/>
          </w:r>
          <w:r w:rsidR="009A75C9" w:rsidRPr="00744008">
            <w:rPr>
              <w:rStyle w:val="Hiperpovezava"/>
              <w:rFonts w:ascii="Trebuchet MS" w:eastAsia="Trebuchet MS" w:hAnsi="Trebuchet MS" w:cs="Trebuchet MS"/>
              <w:noProof/>
            </w:rPr>
            <w:t>Ad. 1. Potrditev dnevnega reda</w:t>
          </w:r>
          <w:r w:rsidR="009A75C9" w:rsidRPr="00744008">
            <w:rPr>
              <w:rStyle w:val="Hiperpovezava"/>
              <w:noProof/>
            </w:rPr>
            <w:fldChar w:fldCharType="end"/>
          </w:r>
        </w:p>
        <w:p w14:paraId="46BD736A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86" w:history="1">
            <w:r w:rsidRPr="00744008">
              <w:rPr>
                <w:rStyle w:val="Hiperpovezava"/>
                <w:noProof/>
              </w:rPr>
              <w:t>Sklep 01/02/18: ŠS FRI sprejme spremenjen dnevni red.</w:t>
            </w:r>
          </w:hyperlink>
        </w:p>
        <w:p w14:paraId="6D017110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87" w:history="1">
            <w:r w:rsidRPr="00744008">
              <w:rPr>
                <w:rStyle w:val="Hiperpovezava"/>
                <w:noProof/>
              </w:rPr>
              <w:t>Sklep je bil sprejet.</w:t>
            </w:r>
          </w:hyperlink>
        </w:p>
        <w:p w14:paraId="6B5B5E8F" w14:textId="77777777" w:rsidR="009A75C9" w:rsidRDefault="009A75C9">
          <w:pPr>
            <w:pStyle w:val="Kazalovsebine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88" w:history="1">
            <w:r w:rsidRPr="00744008">
              <w:rPr>
                <w:rStyle w:val="Hiperpovezava"/>
                <w:rFonts w:ascii="Trebuchet MS" w:eastAsia="Trebuchet MS" w:hAnsi="Trebuchet MS" w:cs="Trebuchet MS"/>
                <w:noProof/>
              </w:rPr>
              <w:t>Ad. 2. Potrditev zapisnikov sej</w:t>
            </w:r>
          </w:hyperlink>
        </w:p>
        <w:p w14:paraId="2B477595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89" w:history="1">
            <w:r w:rsidRPr="00744008">
              <w:rPr>
                <w:rStyle w:val="Hiperpovezava"/>
                <w:noProof/>
              </w:rPr>
              <w:t>Sklep 02/02/18: Študentski svet FRI potrdi zapisnike konstitutivnih in redne seje.</w:t>
            </w:r>
          </w:hyperlink>
        </w:p>
        <w:p w14:paraId="6F76A2AD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0" w:history="1">
            <w:r w:rsidRPr="00744008">
              <w:rPr>
                <w:rStyle w:val="Hiperpovezava"/>
                <w:noProof/>
              </w:rPr>
              <w:t>Sklep je bil sprejet.</w:t>
            </w:r>
          </w:hyperlink>
        </w:p>
        <w:p w14:paraId="354BC6FA" w14:textId="77777777" w:rsidR="009A75C9" w:rsidRDefault="009A75C9">
          <w:pPr>
            <w:pStyle w:val="Kazalovsebine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1" w:history="1">
            <w:r w:rsidRPr="00744008">
              <w:rPr>
                <w:rStyle w:val="Hiperpovezava"/>
                <w:rFonts w:ascii="Trebuchet MS" w:eastAsia="Trebuchet MS" w:hAnsi="Trebuchet MS" w:cs="Trebuchet MS"/>
                <w:noProof/>
              </w:rPr>
              <w:t>Ad. 3. Poročila članov komisij</w:t>
            </w:r>
          </w:hyperlink>
        </w:p>
        <w:p w14:paraId="371D2FAD" w14:textId="77777777" w:rsidR="009A75C9" w:rsidRDefault="009A75C9">
          <w:pPr>
            <w:pStyle w:val="Kazalovsebine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2" w:history="1">
            <w:r w:rsidRPr="00744008">
              <w:rPr>
                <w:rStyle w:val="Hiperpovezava"/>
                <w:rFonts w:ascii="Trebuchet MS" w:eastAsia="Trebuchet MS" w:hAnsi="Trebuchet MS" w:cs="Trebuchet MS"/>
                <w:noProof/>
              </w:rPr>
              <w:t>Ad. 4. Habilitacije (poglej za točne nazive)</w:t>
            </w:r>
          </w:hyperlink>
        </w:p>
        <w:p w14:paraId="75BAC4EE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3" w:history="1">
            <w:r w:rsidRPr="00744008">
              <w:rPr>
                <w:rStyle w:val="Hiperpovezava"/>
                <w:noProof/>
              </w:rPr>
              <w:t>Sklep 03/02/18: Študentski svet FRI podaja pozitivno mnenje za prvo izvolitev v naziv izredni profesor za področje računalništva in informatike za izvajalca dr. Erika Štrumblja.</w:t>
            </w:r>
          </w:hyperlink>
        </w:p>
        <w:p w14:paraId="1921CA6F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4" w:history="1">
            <w:r w:rsidRPr="00744008">
              <w:rPr>
                <w:rStyle w:val="Hiperpovezava"/>
                <w:noProof/>
              </w:rPr>
              <w:t>Sklep 04/02/18: Študentski svet FRI podaja pozitivno mnenje za prosilca Boštjana Slivnika za ponovno (3.) izvolitev v naziv docent za področje računalništva in informatike.</w:t>
            </w:r>
          </w:hyperlink>
        </w:p>
        <w:p w14:paraId="405FD46C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5" w:history="1">
            <w:r w:rsidRPr="00744008">
              <w:rPr>
                <w:rStyle w:val="Hiperpovezava"/>
                <w:noProof/>
              </w:rPr>
              <w:t>Sklep 05/02/18: Študentski svet FRI podaja pozitivno mnenje za prosilca Jureta Demšarja za prvo izvolitev v naziv docent za področje računalništva in informatike.</w:t>
            </w:r>
          </w:hyperlink>
        </w:p>
        <w:p w14:paraId="376513BE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6" w:history="1">
            <w:r w:rsidRPr="00744008">
              <w:rPr>
                <w:rStyle w:val="Hiperpovezava"/>
                <w:noProof/>
              </w:rPr>
              <w:t>Sklep 06/02/18: Študentski svet FRI podaja pozitivno mnenje za prosilca Matevža Jekovca za ponovno (3.) izvolitev v naziv asistent za področje računalništva in informatike.</w:t>
            </w:r>
          </w:hyperlink>
        </w:p>
        <w:p w14:paraId="3BB33811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7" w:history="1">
            <w:r w:rsidRPr="00744008">
              <w:rPr>
                <w:rStyle w:val="Hiperpovezava"/>
                <w:noProof/>
              </w:rPr>
              <w:t>Sklep 07/02/18: Študentski svet FRI podaja pozitivno mnenje za prosilca Damirja Franetiča za ponovno izvolitev v naziv asistent za področje Matematika.</w:t>
            </w:r>
          </w:hyperlink>
        </w:p>
        <w:p w14:paraId="657AA80F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8" w:history="1">
            <w:r w:rsidRPr="00744008">
              <w:rPr>
                <w:rStyle w:val="Hiperpovezava"/>
                <w:noProof/>
              </w:rPr>
              <w:t>Sklep 08/02/18: Študentski svet FRI podaja pozitivno mnenje za prosilca Damjana Vavpotiča za prvo izvolitev v naziv izredni profesor za področje računalništva in informatike.</w:t>
            </w:r>
          </w:hyperlink>
        </w:p>
        <w:p w14:paraId="2D8E3705" w14:textId="77777777" w:rsidR="009A75C9" w:rsidRDefault="009A75C9">
          <w:pPr>
            <w:pStyle w:val="Kazalovsebine5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499" w:history="1">
            <w:r w:rsidRPr="00744008">
              <w:rPr>
                <w:rStyle w:val="Hiperpovezava"/>
                <w:noProof/>
              </w:rPr>
              <w:t>Sklep 09/02/18: Študentski svet FRI podaja pozitivno mnenje za ponovno (peto) izvolitev v naziv asistent za področje računalništva in informatike za prosilca dr. Uroša Čibeja.</w:t>
            </w:r>
          </w:hyperlink>
        </w:p>
        <w:p w14:paraId="43E1800D" w14:textId="77777777" w:rsidR="009A75C9" w:rsidRDefault="009A75C9">
          <w:pPr>
            <w:pStyle w:val="Kazalovsebine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500" w:history="1">
            <w:r w:rsidRPr="00744008">
              <w:rPr>
                <w:rStyle w:val="Hiperpovezava"/>
                <w:rFonts w:ascii="Trebuchet MS" w:eastAsia="Trebuchet MS" w:hAnsi="Trebuchet MS" w:cs="Trebuchet MS"/>
                <w:noProof/>
              </w:rPr>
              <w:t>Ad. 5. Dragonhack</w:t>
            </w:r>
          </w:hyperlink>
        </w:p>
        <w:p w14:paraId="3CFA4645" w14:textId="77777777" w:rsidR="009A75C9" w:rsidRDefault="009A75C9">
          <w:pPr>
            <w:pStyle w:val="Kazalovsebine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501" w:history="1">
            <w:r w:rsidRPr="00744008">
              <w:rPr>
                <w:rStyle w:val="Hiperpovezava"/>
                <w:rFonts w:ascii="Trebuchet MS" w:eastAsia="Trebuchet MS" w:hAnsi="Trebuchet MS" w:cs="Trebuchet MS"/>
                <w:noProof/>
              </w:rPr>
              <w:t>Ad. 6. Rože ob dnevu žena</w:t>
            </w:r>
          </w:hyperlink>
        </w:p>
        <w:p w14:paraId="68668CD8" w14:textId="77777777" w:rsidR="009A75C9" w:rsidRDefault="009A75C9">
          <w:pPr>
            <w:pStyle w:val="Kazalovsebine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60502" w:history="1">
            <w:r w:rsidRPr="00744008">
              <w:rPr>
                <w:rStyle w:val="Hiperpovezava"/>
                <w:rFonts w:ascii="Trebuchet MS" w:eastAsia="Trebuchet MS" w:hAnsi="Trebuchet MS" w:cs="Trebuchet MS"/>
                <w:noProof/>
              </w:rPr>
              <w:t>Ad. 7. Razno</w:t>
            </w:r>
          </w:hyperlink>
        </w:p>
        <w:p w14:paraId="595B68C1" w14:textId="77777777" w:rsidR="007C0BFC" w:rsidRDefault="00F355CE">
          <w:pPr>
            <w:tabs>
              <w:tab w:val="right" w:pos="9350"/>
            </w:tabs>
            <w:spacing w:after="100"/>
            <w:ind w:left="440"/>
            <w:contextualSpacing w:val="0"/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p w14:paraId="22CE8736" w14:textId="77777777" w:rsidR="007C0BFC" w:rsidRDefault="007C0BFC">
      <w:pPr>
        <w:spacing w:before="200" w:after="80" w:line="240" w:lineRule="auto"/>
        <w:contextualSpacing w:val="0"/>
        <w:rPr>
          <w:color w:val="1155CC"/>
          <w:u w:val="single"/>
        </w:rPr>
      </w:pPr>
    </w:p>
    <w:p w14:paraId="6825E6F3" w14:textId="77777777" w:rsidR="007C0BFC" w:rsidRDefault="007C0BFC">
      <w:pPr>
        <w:pStyle w:val="Naslov3"/>
        <w:spacing w:line="276" w:lineRule="auto"/>
        <w:contextualSpacing w:val="0"/>
        <w:jc w:val="both"/>
        <w:rPr>
          <w:rFonts w:ascii="Trebuchet MS" w:eastAsia="Trebuchet MS" w:hAnsi="Trebuchet MS" w:cs="Trebuchet MS"/>
          <w:color w:val="990000"/>
        </w:rPr>
      </w:pPr>
      <w:bookmarkStart w:id="1" w:name="_30j0zll" w:colFirst="0" w:colLast="0"/>
      <w:bookmarkEnd w:id="1"/>
    </w:p>
    <w:p w14:paraId="2A646F1E" w14:textId="24873CF9" w:rsidR="007C0BFC" w:rsidRDefault="007C0BFC">
      <w:pPr>
        <w:pStyle w:val="Naslov3"/>
        <w:spacing w:line="276" w:lineRule="auto"/>
        <w:contextualSpacing w:val="0"/>
        <w:jc w:val="both"/>
        <w:rPr>
          <w:rFonts w:ascii="Trebuchet MS" w:eastAsia="Trebuchet MS" w:hAnsi="Trebuchet MS" w:cs="Trebuchet MS"/>
          <w:color w:val="990000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14:paraId="6A07A7B0" w14:textId="74125092" w:rsidR="007C0BFC" w:rsidRDefault="00F355CE">
      <w:pPr>
        <w:pStyle w:val="Naslov3"/>
        <w:spacing w:line="276" w:lineRule="auto"/>
        <w:contextualSpacing w:val="0"/>
        <w:jc w:val="both"/>
      </w:pPr>
      <w:bookmarkStart w:id="4" w:name="_Toc508560485"/>
      <w:r>
        <w:rPr>
          <w:rFonts w:ascii="Trebuchet MS" w:eastAsia="Trebuchet MS" w:hAnsi="Trebuchet MS" w:cs="Trebuchet MS"/>
          <w:color w:val="990000"/>
        </w:rPr>
        <w:lastRenderedPageBreak/>
        <w:t>Ad. 1. Potrditev dnevnega reda</w:t>
      </w:r>
      <w:bookmarkEnd w:id="4"/>
    </w:p>
    <w:p w14:paraId="42B90A51" w14:textId="373B4AC6" w:rsidR="007C0BFC" w:rsidRDefault="00D72E52">
      <w:pPr>
        <w:pStyle w:val="Naslov5"/>
        <w:contextualSpacing w:val="0"/>
        <w:jc w:val="both"/>
      </w:pPr>
      <w:bookmarkStart w:id="5" w:name="_Toc508560486"/>
      <w:r>
        <w:t>Sklep 01/02</w:t>
      </w:r>
      <w:r w:rsidR="00FE44C9">
        <w:t>/18</w:t>
      </w:r>
      <w:r w:rsidR="00F355CE">
        <w:t xml:space="preserve">: ŠS FRI sprejme </w:t>
      </w:r>
      <w:r w:rsidR="006E14E0">
        <w:t xml:space="preserve">spremenjen </w:t>
      </w:r>
      <w:r w:rsidR="00F355CE">
        <w:t>dnevni red.</w:t>
      </w:r>
      <w:bookmarkEnd w:id="5"/>
    </w:p>
    <w:tbl>
      <w:tblPr>
        <w:tblStyle w:val="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7C0BFC" w14:paraId="1A78A208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972C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5358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2112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7C0BFC" w14:paraId="3557464A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D55D" w14:textId="3C1B00B6" w:rsidR="007C0BFC" w:rsidRDefault="00D72E52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1D10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C535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14:paraId="70305C06" w14:textId="77777777" w:rsidR="007C0BFC" w:rsidRDefault="00F355CE">
      <w:pPr>
        <w:pStyle w:val="Naslov5"/>
        <w:contextualSpacing w:val="0"/>
        <w:jc w:val="both"/>
        <w:rPr>
          <w:rFonts w:ascii="Trebuchet MS" w:eastAsia="Trebuchet MS" w:hAnsi="Trebuchet MS" w:cs="Trebuchet MS"/>
          <w:b w:val="0"/>
        </w:rPr>
      </w:pPr>
      <w:bookmarkStart w:id="6" w:name="_Toc508560487"/>
      <w:r>
        <w:rPr>
          <w:b w:val="0"/>
        </w:rPr>
        <w:t>Sklep je bil sprejet.</w:t>
      </w:r>
      <w:bookmarkEnd w:id="6"/>
    </w:p>
    <w:p w14:paraId="0A47358A" w14:textId="77777777" w:rsidR="007C0BFC" w:rsidRDefault="00F355CE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7" w:name="_Toc508560488"/>
      <w:r>
        <w:rPr>
          <w:rFonts w:ascii="Trebuchet MS" w:eastAsia="Trebuchet MS" w:hAnsi="Trebuchet MS" w:cs="Trebuchet MS"/>
          <w:color w:val="980000"/>
        </w:rPr>
        <w:t>Ad. 2. Potrditev zapisnikov sej</w:t>
      </w:r>
      <w:bookmarkEnd w:id="7"/>
    </w:p>
    <w:p w14:paraId="18E515A8" w14:textId="5D547466" w:rsidR="007C0BFC" w:rsidRDefault="00D72E52">
      <w:pPr>
        <w:pStyle w:val="Naslov5"/>
        <w:contextualSpacing w:val="0"/>
        <w:jc w:val="both"/>
      </w:pPr>
      <w:bookmarkStart w:id="8" w:name="_Toc508560489"/>
      <w:r>
        <w:t>Sklep 02/02</w:t>
      </w:r>
      <w:r w:rsidR="00FE44C9">
        <w:t>/18</w:t>
      </w:r>
      <w:r w:rsidR="00F355CE">
        <w:t>: Študentski svet FRI potrdi zapisnik</w:t>
      </w:r>
      <w:r w:rsidR="00B51A7E">
        <w:t>e konstitutivnih</w:t>
      </w:r>
      <w:r w:rsidR="00376D5E">
        <w:t xml:space="preserve"> in </w:t>
      </w:r>
      <w:r>
        <w:t>redne</w:t>
      </w:r>
      <w:r w:rsidR="00B51A7E">
        <w:t xml:space="preserve"> sej</w:t>
      </w:r>
      <w:r>
        <w:t>e</w:t>
      </w:r>
      <w:r w:rsidR="00F355CE">
        <w:t>.</w:t>
      </w:r>
      <w:bookmarkEnd w:id="8"/>
    </w:p>
    <w:tbl>
      <w:tblPr>
        <w:tblStyle w:val="a0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7C0BFC" w14:paraId="7B3B3E3C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9D3B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BA0C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417D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7C0BFC" w14:paraId="75F383EA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7E3B" w14:textId="4C57816E" w:rsidR="007C0BFC" w:rsidRDefault="00D72E52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6FC7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1708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14:paraId="1A18AB82" w14:textId="77777777" w:rsidR="007C0BFC" w:rsidRDefault="00F355CE">
      <w:pPr>
        <w:pStyle w:val="Naslov5"/>
        <w:contextualSpacing w:val="0"/>
        <w:jc w:val="both"/>
        <w:rPr>
          <w:b w:val="0"/>
        </w:rPr>
      </w:pPr>
      <w:bookmarkStart w:id="9" w:name="_Toc508560490"/>
      <w:r>
        <w:rPr>
          <w:b w:val="0"/>
        </w:rPr>
        <w:t>Sklep je bil sprejet.</w:t>
      </w:r>
      <w:bookmarkEnd w:id="9"/>
    </w:p>
    <w:p w14:paraId="3F786BAD" w14:textId="0A16AF1A" w:rsidR="007C0BFC" w:rsidRDefault="009A716B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10" w:name="_Toc508560491"/>
      <w:r>
        <w:rPr>
          <w:rFonts w:ascii="Trebuchet MS" w:eastAsia="Trebuchet MS" w:hAnsi="Trebuchet MS" w:cs="Trebuchet MS"/>
          <w:color w:val="980000"/>
        </w:rPr>
        <w:t>Ad. 3. Poročila članov komisij</w:t>
      </w:r>
      <w:bookmarkEnd w:id="10"/>
    </w:p>
    <w:p w14:paraId="0AD55BAD" w14:textId="164445EB" w:rsidR="00376D5E" w:rsidRDefault="00376D5E" w:rsidP="009A716B">
      <w:r>
        <w:t xml:space="preserve">Edin </w:t>
      </w:r>
      <w:r w:rsidR="006B1A05">
        <w:t xml:space="preserve">je poročal iz KŠZ, kjer so med drugim ugotovili, </w:t>
      </w:r>
      <w:r>
        <w:t>da je nek dokument plagiat</w:t>
      </w:r>
      <w:r w:rsidR="006B1A05">
        <w:t>.</w:t>
      </w:r>
    </w:p>
    <w:p w14:paraId="7EAD622B" w14:textId="78DEE2D7" w:rsidR="007C0BFC" w:rsidRDefault="00D75DB3" w:rsidP="00DC1CB5">
      <w:r>
        <w:t>Ar</w:t>
      </w:r>
      <w:r w:rsidR="00552F9C">
        <w:t>ne</w:t>
      </w:r>
      <w:r w:rsidR="006B1A05">
        <w:t>,</w:t>
      </w:r>
      <w:r w:rsidR="00552F9C">
        <w:t xml:space="preserve"> Urb</w:t>
      </w:r>
      <w:r>
        <w:t>an in Matevž so imeli senat in so na kratko povzeli, ni pa bilo študentskih problematik</w:t>
      </w:r>
      <w:r w:rsidR="006B1A05">
        <w:t>.</w:t>
      </w:r>
      <w:r w:rsidR="00F355CE">
        <w:rPr>
          <w:color w:val="980000"/>
        </w:rPr>
        <w:tab/>
      </w:r>
    </w:p>
    <w:p w14:paraId="5C9C1629" w14:textId="605152B7" w:rsidR="007C0BFC" w:rsidRDefault="00F355CE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11" w:name="_Toc508560492"/>
      <w:r>
        <w:rPr>
          <w:rFonts w:ascii="Trebuchet MS" w:eastAsia="Trebuchet MS" w:hAnsi="Trebuchet MS" w:cs="Trebuchet MS"/>
          <w:color w:val="980000"/>
        </w:rPr>
        <w:t>Ad. 4. Habilitacije</w:t>
      </w:r>
      <w:r w:rsidR="00634E14">
        <w:rPr>
          <w:rFonts w:ascii="Trebuchet MS" w:eastAsia="Trebuchet MS" w:hAnsi="Trebuchet MS" w:cs="Trebuchet MS"/>
          <w:color w:val="980000"/>
        </w:rPr>
        <w:t xml:space="preserve"> (poglej za </w:t>
      </w:r>
      <w:r w:rsidR="006C458B">
        <w:rPr>
          <w:rFonts w:ascii="Trebuchet MS" w:eastAsia="Trebuchet MS" w:hAnsi="Trebuchet MS" w:cs="Trebuchet MS"/>
          <w:color w:val="980000"/>
        </w:rPr>
        <w:t>točne nazive)</w:t>
      </w:r>
      <w:bookmarkEnd w:id="11"/>
    </w:p>
    <w:p w14:paraId="24799153" w14:textId="581816B1" w:rsidR="007C0BFC" w:rsidRDefault="00F355CE">
      <w:pPr>
        <w:contextualSpacing w:val="0"/>
      </w:pPr>
      <w:r>
        <w:t>Za vse</w:t>
      </w:r>
      <w:r w:rsidR="006B1A05">
        <w:t>h</w:t>
      </w:r>
      <w:r w:rsidR="00B44ABA">
        <w:t xml:space="preserve"> sedem</w:t>
      </w:r>
      <w:r w:rsidR="006B1A05">
        <w:t xml:space="preserve"> </w:t>
      </w:r>
      <w:r>
        <w:t>prosilce</w:t>
      </w:r>
      <w:r w:rsidR="006B1A05">
        <w:t>v</w:t>
      </w:r>
      <w:r>
        <w:t xml:space="preserve"> smo si pogledali mnenja in ocene študentov.</w:t>
      </w:r>
    </w:p>
    <w:p w14:paraId="465C4415" w14:textId="68F53F19" w:rsidR="007C0BFC" w:rsidRDefault="00B44ABA">
      <w:pPr>
        <w:pStyle w:val="Naslov5"/>
        <w:contextualSpacing w:val="0"/>
        <w:jc w:val="both"/>
      </w:pPr>
      <w:bookmarkStart w:id="12" w:name="_Toc508560493"/>
      <w:r>
        <w:t>Sklep 03/02</w:t>
      </w:r>
      <w:r w:rsidR="00FE44C9">
        <w:t>/18</w:t>
      </w:r>
      <w:r w:rsidR="00F355CE">
        <w:t xml:space="preserve">: Študentski svet FRI podaja pozitivno mnenje za </w:t>
      </w:r>
      <w:r w:rsidR="000D00D9">
        <w:t>prvo izvolitev</w:t>
      </w:r>
      <w:r w:rsidR="00CC3818">
        <w:t xml:space="preserve"> </w:t>
      </w:r>
      <w:r w:rsidR="00CC3818" w:rsidRPr="00CC3818">
        <w:t>v naziv izredni profesor za področje računalništva in informatike</w:t>
      </w:r>
      <w:r w:rsidR="000D00D9">
        <w:t xml:space="preserve"> </w:t>
      </w:r>
      <w:r w:rsidR="00B75D68">
        <w:t xml:space="preserve">za </w:t>
      </w:r>
      <w:r w:rsidR="000D00D9">
        <w:t>izvajalca</w:t>
      </w:r>
      <w:r w:rsidR="00F355CE">
        <w:t xml:space="preserve"> </w:t>
      </w:r>
      <w:r w:rsidR="00CD1357">
        <w:t xml:space="preserve">dr. </w:t>
      </w:r>
      <w:r w:rsidR="00B75D68">
        <w:t>Erika Š</w:t>
      </w:r>
      <w:r w:rsidR="000D00D9">
        <w:t>tru</w:t>
      </w:r>
      <w:r w:rsidR="00243C8D">
        <w:t>m</w:t>
      </w:r>
      <w:r w:rsidR="000D00D9">
        <w:t>blja</w:t>
      </w:r>
      <w:r w:rsidR="00F355CE">
        <w:t>.</w:t>
      </w:r>
      <w:bookmarkEnd w:id="12"/>
    </w:p>
    <w:tbl>
      <w:tblPr>
        <w:tblStyle w:val="a9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7C0BFC" w14:paraId="6CA6C938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C3CD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7812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3A42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7C0BFC" w14:paraId="0203DAA4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61FA" w14:textId="5DEB75F8" w:rsidR="007C0BFC" w:rsidRDefault="00B44ABA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9EBF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C095" w14:textId="65FE7277" w:rsidR="007C0BFC" w:rsidRDefault="007E35A9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14:paraId="68E77621" w14:textId="77777777" w:rsidR="007C0BFC" w:rsidRDefault="007C0BFC">
      <w:pPr>
        <w:contextualSpacing w:val="0"/>
      </w:pPr>
    </w:p>
    <w:p w14:paraId="15036A25" w14:textId="495E7832" w:rsidR="00DC162B" w:rsidRDefault="00D34992" w:rsidP="00B26B51">
      <w:r>
        <w:t>Zelo dobre ocene in pozitivna mnenja</w:t>
      </w:r>
      <w:r w:rsidR="00CD1357">
        <w:t>.</w:t>
      </w:r>
    </w:p>
    <w:p w14:paraId="12DE2190" w14:textId="027831B8" w:rsidR="00FA368E" w:rsidRDefault="00F355CE">
      <w:pPr>
        <w:contextualSpacing w:val="0"/>
      </w:pPr>
      <w:r>
        <w:t>Sklep je bil sprej</w:t>
      </w:r>
      <w:r w:rsidR="00516E14">
        <w:t>et. Mnenje bo napisala Živa</w:t>
      </w:r>
      <w:r w:rsidR="000F1EC6">
        <w:t xml:space="preserve"> Škof</w:t>
      </w:r>
      <w:r w:rsidR="00CD1357">
        <w:t>.</w:t>
      </w:r>
    </w:p>
    <w:p w14:paraId="2F2B5CA5" w14:textId="77777777" w:rsidR="00CC3818" w:rsidRDefault="00CC3818">
      <w:pPr>
        <w:contextualSpacing w:val="0"/>
      </w:pPr>
    </w:p>
    <w:p w14:paraId="1BB2F22C" w14:textId="253B0327" w:rsidR="007C0BFC" w:rsidRDefault="00CC3818">
      <w:pPr>
        <w:pStyle w:val="Naslov5"/>
        <w:contextualSpacing w:val="0"/>
        <w:jc w:val="both"/>
      </w:pPr>
      <w:bookmarkStart w:id="13" w:name="_Toc508560494"/>
      <w:r>
        <w:t>Sklep 04/02</w:t>
      </w:r>
      <w:r w:rsidR="00FE44C9">
        <w:t>/18</w:t>
      </w:r>
      <w:r w:rsidR="00F355CE">
        <w:t xml:space="preserve">: Študentski svet FRI podaja pozitivno mnenje za </w:t>
      </w:r>
      <w:r w:rsidR="00B75D68" w:rsidRPr="00B75D68">
        <w:t>prosi</w:t>
      </w:r>
      <w:r w:rsidR="00B75D68">
        <w:t>lca Boštjana Slivnika</w:t>
      </w:r>
      <w:r w:rsidR="00B75D68" w:rsidRPr="00B75D68">
        <w:t xml:space="preserve"> za ponovno (3.) izvolitev v naziv docent za področje računalništva in informatike</w:t>
      </w:r>
      <w:r w:rsidR="00B75D68">
        <w:t>.</w:t>
      </w:r>
      <w:bookmarkEnd w:id="13"/>
    </w:p>
    <w:tbl>
      <w:tblPr>
        <w:tblStyle w:val="a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7C0BFC" w14:paraId="615B2388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4BDD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3ADF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51D6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7C0BFC" w14:paraId="5CD7FD8E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F95E" w14:textId="3C1000F5" w:rsidR="007C0BFC" w:rsidRDefault="00CC3818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4046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8EF3" w14:textId="77777777" w:rsidR="007C0BFC" w:rsidRDefault="00F355CE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14:paraId="65272566" w14:textId="77777777" w:rsidR="007C0BFC" w:rsidRDefault="007C0BFC">
      <w:pPr>
        <w:contextualSpacing w:val="0"/>
      </w:pPr>
    </w:p>
    <w:p w14:paraId="78B48985" w14:textId="4B56EB35" w:rsidR="007C0BFC" w:rsidRDefault="00C13B59">
      <w:pPr>
        <w:contextualSpacing w:val="0"/>
      </w:pPr>
      <w:r>
        <w:t xml:space="preserve">Ugotavljamo, da je </w:t>
      </w:r>
      <w:r w:rsidR="00852174">
        <w:t xml:space="preserve">en od </w:t>
      </w:r>
      <w:r>
        <w:t>predmet</w:t>
      </w:r>
      <w:r w:rsidR="00852174">
        <w:t>ov</w:t>
      </w:r>
      <w:r>
        <w:t xml:space="preserve"> na podlagi ocen zelo zahteven</w:t>
      </w:r>
      <w:r w:rsidR="00852174">
        <w:t>, predvsem časovno (sploh domače naloge)</w:t>
      </w:r>
      <w:r>
        <w:t>, izvajalec pa je bil ocenjen z odličnimi ocenami.</w:t>
      </w:r>
    </w:p>
    <w:p w14:paraId="410CBE3C" w14:textId="633CBC2A" w:rsidR="007C0BFC" w:rsidRDefault="003D2D8B">
      <w:pPr>
        <w:contextualSpacing w:val="0"/>
      </w:pPr>
      <w:r>
        <w:t>Sklep je bil sprejet, mnenje bo napisal</w:t>
      </w:r>
      <w:r w:rsidR="00D34992">
        <w:t xml:space="preserve"> </w:t>
      </w:r>
      <w:r w:rsidR="009E6D5B">
        <w:t>Urban Suhadolnik</w:t>
      </w:r>
      <w:r>
        <w:t>.</w:t>
      </w:r>
    </w:p>
    <w:p w14:paraId="67B06332" w14:textId="4C3841A4" w:rsidR="00444A73" w:rsidRDefault="00CC3818" w:rsidP="00444A73">
      <w:pPr>
        <w:pStyle w:val="Naslov5"/>
        <w:contextualSpacing w:val="0"/>
        <w:jc w:val="both"/>
      </w:pPr>
      <w:bookmarkStart w:id="14" w:name="_Toc508560495"/>
      <w:r>
        <w:lastRenderedPageBreak/>
        <w:t>Sklep 05/02</w:t>
      </w:r>
      <w:r w:rsidR="00FE44C9">
        <w:t>/18</w:t>
      </w:r>
      <w:r w:rsidR="00444A73">
        <w:t>: Študentski svet FRI podaja pozitivno mnenje za</w:t>
      </w:r>
      <w:r w:rsidR="00B75D68">
        <w:t xml:space="preserve"> prosilca Jureta Demšarja za</w:t>
      </w:r>
      <w:r w:rsidR="00B75D68" w:rsidRPr="00B75D68">
        <w:t xml:space="preserve"> prvo izvolitev v naziv docent za področje računalništva in informatike</w:t>
      </w:r>
      <w:r w:rsidR="00B75D68">
        <w:t>.</w:t>
      </w:r>
      <w:bookmarkEnd w:id="14"/>
    </w:p>
    <w:tbl>
      <w:tblPr>
        <w:tblStyle w:val="a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444A73" w14:paraId="1D97A9CB" w14:textId="77777777" w:rsidTr="00694B56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6ACC" w14:textId="77777777" w:rsidR="00444A73" w:rsidRDefault="00444A73" w:rsidP="00694B56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1B0D" w14:textId="77777777" w:rsidR="00444A73" w:rsidRDefault="00444A73" w:rsidP="00694B56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C72C" w14:textId="77777777" w:rsidR="00444A73" w:rsidRDefault="00444A73" w:rsidP="00694B56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444A73" w14:paraId="0E78AC3D" w14:textId="77777777" w:rsidTr="00694B56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9D2C" w14:textId="483E3F8E" w:rsidR="00444A73" w:rsidRDefault="00662FDC" w:rsidP="00694B56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8551" w14:textId="77777777" w:rsidR="00444A73" w:rsidRDefault="00444A73" w:rsidP="00694B56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3038" w14:textId="07BC4A4A" w:rsidR="00444A73" w:rsidRDefault="00662FDC" w:rsidP="00694B56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14:paraId="4674561C" w14:textId="77777777" w:rsidR="00444A73" w:rsidRDefault="00444A73" w:rsidP="00444A73">
      <w:pPr>
        <w:contextualSpacing w:val="0"/>
      </w:pPr>
    </w:p>
    <w:p w14:paraId="7818419E" w14:textId="571AA149" w:rsidR="00444A73" w:rsidRDefault="004C2F74" w:rsidP="00444A73">
      <w:pPr>
        <w:contextualSpacing w:val="0"/>
      </w:pPr>
      <w:r>
        <w:t xml:space="preserve">Na podlagi anket smo ugotovili, da </w:t>
      </w:r>
      <w:r w:rsidR="00E35F5F">
        <w:t>je vedno pripravljen pomagat</w:t>
      </w:r>
      <w:r w:rsidR="00270D1E">
        <w:t>i in večina nima pripomb nanj</w:t>
      </w:r>
      <w:r w:rsidR="00B35CB5">
        <w:t>.</w:t>
      </w:r>
    </w:p>
    <w:p w14:paraId="559A353F" w14:textId="21C792C8" w:rsidR="00444A73" w:rsidRDefault="00444A73" w:rsidP="00444A73">
      <w:pPr>
        <w:contextualSpacing w:val="0"/>
      </w:pPr>
      <w:r>
        <w:t>Sklep je bil sprejet</w:t>
      </w:r>
      <w:r w:rsidR="00BC3904">
        <w:t xml:space="preserve">, mnenje bo napisal </w:t>
      </w:r>
      <w:r w:rsidR="00E35F5F">
        <w:t>Matevž Robič</w:t>
      </w:r>
      <w:r>
        <w:t>.</w:t>
      </w:r>
    </w:p>
    <w:p w14:paraId="50F34828" w14:textId="77777777" w:rsidR="00B75D68" w:rsidRDefault="00B75D68" w:rsidP="00444A73">
      <w:pPr>
        <w:contextualSpacing w:val="0"/>
      </w:pPr>
    </w:p>
    <w:p w14:paraId="2EB4C32D" w14:textId="77B077AA" w:rsidR="00444A73" w:rsidRDefault="00B75D68">
      <w:pPr>
        <w:contextualSpacing w:val="0"/>
      </w:pPr>
      <w:r w:rsidRPr="00B75D68">
        <w:rPr>
          <w:u w:val="single"/>
        </w:rPr>
        <w:t>Opomba</w:t>
      </w:r>
      <w:r>
        <w:t xml:space="preserve"> – Matevž Robič je začasno zapustil sejno sobo (17:28).</w:t>
      </w:r>
    </w:p>
    <w:p w14:paraId="6AFFE37B" w14:textId="39A0423F" w:rsidR="00CD1357" w:rsidRDefault="00CC3818" w:rsidP="00CD1357">
      <w:pPr>
        <w:pStyle w:val="Naslov5"/>
        <w:contextualSpacing w:val="0"/>
        <w:jc w:val="both"/>
      </w:pPr>
      <w:bookmarkStart w:id="15" w:name="_Toc508560496"/>
      <w:r>
        <w:t>Sklep 06/02</w:t>
      </w:r>
      <w:r w:rsidR="00CD1357">
        <w:t xml:space="preserve">/18: Študentski svet FRI podaja pozitivno mnenje za </w:t>
      </w:r>
      <w:r w:rsidR="00B75D68">
        <w:t>prosilca Matevža Je</w:t>
      </w:r>
      <w:r w:rsidR="00A508AA">
        <w:t>kovca</w:t>
      </w:r>
      <w:r w:rsidR="00B75D68">
        <w:t xml:space="preserve"> </w:t>
      </w:r>
      <w:r w:rsidR="00B75D68" w:rsidRPr="00B75D68">
        <w:t>za ponovno (3.) izvolitev v naziv asistent za področje računalništva in informatike.</w:t>
      </w:r>
      <w:bookmarkEnd w:id="15"/>
    </w:p>
    <w:tbl>
      <w:tblPr>
        <w:tblStyle w:val="a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CD1357" w14:paraId="4996E291" w14:textId="77777777" w:rsidTr="00C12BA0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C789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DBA9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DD34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CD1357" w14:paraId="2F754763" w14:textId="77777777" w:rsidTr="00C12BA0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A3E0" w14:textId="31778F7C" w:rsidR="00CD1357" w:rsidRDefault="00981121" w:rsidP="00C12BA0">
            <w:pPr>
              <w:spacing w:line="240" w:lineRule="auto"/>
              <w:contextualSpacing w:val="0"/>
              <w:jc w:val="both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A1FD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4A09" w14:textId="4AD98FA8" w:rsidR="00CD1357" w:rsidRDefault="00981121" w:rsidP="00C12BA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14:paraId="41406E37" w14:textId="77777777" w:rsidR="00CD1357" w:rsidRDefault="00CD1357" w:rsidP="00CD1357">
      <w:pPr>
        <w:contextualSpacing w:val="0"/>
      </w:pPr>
    </w:p>
    <w:p w14:paraId="5FD1183C" w14:textId="75ACF15A" w:rsidR="00CD1357" w:rsidRDefault="009B1B5B" w:rsidP="00CD1357">
      <w:pPr>
        <w:contextualSpacing w:val="0"/>
      </w:pPr>
      <w:r>
        <w:t xml:space="preserve">Odzivi </w:t>
      </w:r>
      <w:r w:rsidR="001F0416">
        <w:t>so bili zelo pozitivni.</w:t>
      </w:r>
    </w:p>
    <w:p w14:paraId="739B90FB" w14:textId="4B6FB67C" w:rsidR="00CD1357" w:rsidRDefault="00CD1357" w:rsidP="00CD1357">
      <w:pPr>
        <w:contextualSpacing w:val="0"/>
      </w:pPr>
      <w:r>
        <w:t xml:space="preserve">Sklep je bil sprejet, mnenje bo napisal </w:t>
      </w:r>
      <w:r w:rsidR="001C62FA">
        <w:t xml:space="preserve">Edin </w:t>
      </w:r>
      <w:proofErr w:type="spellStart"/>
      <w:r w:rsidR="001C62FA">
        <w:t>Husaković</w:t>
      </w:r>
      <w:proofErr w:type="spellEnd"/>
      <w:r>
        <w:t>.</w:t>
      </w:r>
    </w:p>
    <w:p w14:paraId="5F1AA47D" w14:textId="77777777" w:rsidR="00B75D68" w:rsidRDefault="00B75D68" w:rsidP="00CD1357">
      <w:pPr>
        <w:contextualSpacing w:val="0"/>
      </w:pPr>
    </w:p>
    <w:p w14:paraId="1C253757" w14:textId="6B792B0F" w:rsidR="00B75D68" w:rsidRDefault="00B75D68" w:rsidP="00CD1357">
      <w:pPr>
        <w:contextualSpacing w:val="0"/>
      </w:pPr>
      <w:r w:rsidRPr="00B75D68">
        <w:rPr>
          <w:u w:val="single"/>
        </w:rPr>
        <w:t>Opomba</w:t>
      </w:r>
      <w:r>
        <w:t xml:space="preserve"> – Matevž Robič se je vrnil v sejno sobo (17:31).</w:t>
      </w:r>
    </w:p>
    <w:p w14:paraId="23721798" w14:textId="77777777" w:rsidR="00CD1357" w:rsidRDefault="00CD1357">
      <w:pPr>
        <w:contextualSpacing w:val="0"/>
      </w:pPr>
    </w:p>
    <w:p w14:paraId="0E941CE4" w14:textId="5E6C8F7C" w:rsidR="00CD1357" w:rsidRDefault="00CC3818" w:rsidP="00CD1357">
      <w:pPr>
        <w:pStyle w:val="Naslov5"/>
        <w:contextualSpacing w:val="0"/>
        <w:jc w:val="both"/>
      </w:pPr>
      <w:bookmarkStart w:id="16" w:name="_Toc508560497"/>
      <w:r>
        <w:t>Sklep 07/02</w:t>
      </w:r>
      <w:r w:rsidR="00CD1357">
        <w:t xml:space="preserve">/18: Študentski svet FRI podaja pozitivno mnenje </w:t>
      </w:r>
      <w:r w:rsidR="00B75D68" w:rsidRPr="00B75D68">
        <w:t xml:space="preserve">za </w:t>
      </w:r>
      <w:r w:rsidR="007B11CA">
        <w:t xml:space="preserve">prosilca </w:t>
      </w:r>
      <w:r w:rsidR="00B75D68">
        <w:t>Damirja Franetiča za</w:t>
      </w:r>
      <w:r w:rsidR="00B75D68" w:rsidRPr="00B75D68">
        <w:t xml:space="preserve"> ponovno izvolitev v naziv </w:t>
      </w:r>
      <w:r w:rsidR="00B75D68">
        <w:t>asistent za področje Matematika</w:t>
      </w:r>
      <w:r w:rsidR="00CD1357">
        <w:t>.</w:t>
      </w:r>
      <w:bookmarkEnd w:id="16"/>
    </w:p>
    <w:tbl>
      <w:tblPr>
        <w:tblStyle w:val="a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CD1357" w14:paraId="05DD01F3" w14:textId="77777777" w:rsidTr="00C12BA0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056F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4C6B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5739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CD1357" w14:paraId="002D2FCF" w14:textId="77777777" w:rsidTr="00C12BA0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6B65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CA4C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9FD3" w14:textId="3B5A8688" w:rsidR="00CD1357" w:rsidRDefault="00876542" w:rsidP="00C12BA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14:paraId="608FB69E" w14:textId="77777777" w:rsidR="00CD1357" w:rsidRDefault="00CD1357" w:rsidP="00CD1357">
      <w:pPr>
        <w:contextualSpacing w:val="0"/>
      </w:pPr>
    </w:p>
    <w:p w14:paraId="045DC1DE" w14:textId="4D788219" w:rsidR="00CD1357" w:rsidRDefault="00CD1357" w:rsidP="00CD1357">
      <w:pPr>
        <w:contextualSpacing w:val="0"/>
      </w:pPr>
      <w:r>
        <w:t xml:space="preserve">Na podlagi anket smo ugotovili, da snov podaja razumljivo, je korekten in </w:t>
      </w:r>
      <w:r w:rsidR="00AB6C04">
        <w:t>dobro pripravljen</w:t>
      </w:r>
      <w:r>
        <w:t>.</w:t>
      </w:r>
    </w:p>
    <w:p w14:paraId="1BE303D1" w14:textId="0EB5CB4A" w:rsidR="00CD1357" w:rsidRDefault="00CD1357" w:rsidP="00CD1357">
      <w:pPr>
        <w:contextualSpacing w:val="0"/>
      </w:pPr>
      <w:r>
        <w:t>Sklep je bil sprejet, mnenje bo napisal</w:t>
      </w:r>
      <w:r w:rsidR="004566FA">
        <w:t xml:space="preserve"> </w:t>
      </w:r>
      <w:r w:rsidR="00281126">
        <w:t xml:space="preserve">Jernej </w:t>
      </w:r>
      <w:r w:rsidR="004566FA">
        <w:t>Klarič</w:t>
      </w:r>
      <w:r>
        <w:t>.</w:t>
      </w:r>
    </w:p>
    <w:p w14:paraId="3215EF8F" w14:textId="77777777" w:rsidR="00CD1357" w:rsidRDefault="00CD1357">
      <w:pPr>
        <w:contextualSpacing w:val="0"/>
      </w:pPr>
    </w:p>
    <w:p w14:paraId="430F3641" w14:textId="1D7D27F2" w:rsidR="00CD1357" w:rsidRDefault="00CC3818" w:rsidP="00CD1357">
      <w:pPr>
        <w:pStyle w:val="Naslov5"/>
        <w:contextualSpacing w:val="0"/>
        <w:jc w:val="both"/>
      </w:pPr>
      <w:bookmarkStart w:id="17" w:name="_Toc508560498"/>
      <w:r>
        <w:t>Sklep 08/02</w:t>
      </w:r>
      <w:r w:rsidR="00CD1357">
        <w:t xml:space="preserve">/18: Študentski svet FRI podaja pozitivno mnenje </w:t>
      </w:r>
      <w:r w:rsidR="007B11CA" w:rsidRPr="007B11CA">
        <w:t xml:space="preserve">za </w:t>
      </w:r>
      <w:r w:rsidR="007B11CA">
        <w:t xml:space="preserve">prosilca Damjana Vavpotiča za </w:t>
      </w:r>
      <w:r w:rsidR="007B11CA" w:rsidRPr="007B11CA">
        <w:t>prvo izvolitev v naziv izredni profesor za področje računalništva in informatike</w:t>
      </w:r>
      <w:r w:rsidR="00CD1357">
        <w:t>.</w:t>
      </w:r>
      <w:bookmarkEnd w:id="17"/>
    </w:p>
    <w:tbl>
      <w:tblPr>
        <w:tblStyle w:val="aa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CD1357" w14:paraId="56A9552C" w14:textId="77777777" w:rsidTr="00C12BA0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4689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D753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7805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CD1357" w14:paraId="058B85F7" w14:textId="77777777" w:rsidTr="00C12BA0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4E7A" w14:textId="3C849E4E" w:rsidR="00CD1357" w:rsidRDefault="003836A4" w:rsidP="00C12BA0">
            <w:pPr>
              <w:spacing w:line="240" w:lineRule="auto"/>
              <w:contextualSpacing w:val="0"/>
              <w:jc w:val="both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81D3" w14:textId="77777777" w:rsidR="00CD1357" w:rsidRDefault="00CD1357" w:rsidP="00C12BA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5DE3" w14:textId="6DA00E78" w:rsidR="00CD1357" w:rsidRDefault="003836A4" w:rsidP="00C12BA0">
            <w:pPr>
              <w:spacing w:line="240" w:lineRule="auto"/>
              <w:contextualSpacing w:val="0"/>
              <w:jc w:val="both"/>
            </w:pPr>
            <w:r>
              <w:t>1</w:t>
            </w:r>
          </w:p>
        </w:tc>
      </w:tr>
    </w:tbl>
    <w:p w14:paraId="549F068F" w14:textId="77777777" w:rsidR="00CD1357" w:rsidRDefault="00CD1357" w:rsidP="00CD1357">
      <w:pPr>
        <w:contextualSpacing w:val="0"/>
      </w:pPr>
    </w:p>
    <w:p w14:paraId="5E3F05E4" w14:textId="339DDE58" w:rsidR="00CD1357" w:rsidRDefault="000B69B3" w:rsidP="00CD1357">
      <w:pPr>
        <w:contextualSpacing w:val="0"/>
      </w:pPr>
      <w:r>
        <w:t xml:space="preserve">Mnenja so bila večinoma zelo pozitivna, </w:t>
      </w:r>
      <w:r w:rsidR="007B11CA">
        <w:t>edina pripomba je bila, da ne</w:t>
      </w:r>
      <w:r>
        <w:t xml:space="preserve"> vzbudi največjega zanimanja za predmet</w:t>
      </w:r>
      <w:r w:rsidR="00CD1357">
        <w:t>.</w:t>
      </w:r>
    </w:p>
    <w:p w14:paraId="3F9D0FC1" w14:textId="42F18678" w:rsidR="00FF4CAD" w:rsidRDefault="00FF4CAD" w:rsidP="00CD1357">
      <w:pPr>
        <w:contextualSpacing w:val="0"/>
      </w:pPr>
      <w:r>
        <w:t xml:space="preserve">Sklep je sprejet, mnenje bo napisal Matej </w:t>
      </w:r>
      <w:proofErr w:type="spellStart"/>
      <w:r>
        <w:t>Sudac</w:t>
      </w:r>
      <w:proofErr w:type="spellEnd"/>
      <w:r>
        <w:t>.</w:t>
      </w:r>
    </w:p>
    <w:p w14:paraId="6F163C2B" w14:textId="77777777" w:rsidR="00CD1357" w:rsidRDefault="00CD1357">
      <w:pPr>
        <w:contextualSpacing w:val="0"/>
      </w:pPr>
    </w:p>
    <w:p w14:paraId="317807D1" w14:textId="0FED2BCD" w:rsidR="00FE02A5" w:rsidRDefault="00CC3818" w:rsidP="00FE02A5">
      <w:pPr>
        <w:pStyle w:val="Naslov5"/>
        <w:contextualSpacing w:val="0"/>
        <w:jc w:val="both"/>
      </w:pPr>
      <w:bookmarkStart w:id="18" w:name="_Toc508560499"/>
      <w:r>
        <w:lastRenderedPageBreak/>
        <w:t>Sklep 09/02</w:t>
      </w:r>
      <w:r w:rsidR="00FE02A5">
        <w:t xml:space="preserve">/18: Študentski svet FRI podaja pozitivno mnenje za </w:t>
      </w:r>
      <w:r w:rsidR="007B11CA" w:rsidRPr="007B11CA">
        <w:t xml:space="preserve">ponovno (peto) izvolitev v naziv asistent za področje računalništva in informatike </w:t>
      </w:r>
      <w:r w:rsidR="007B11CA">
        <w:t xml:space="preserve">za prosilca </w:t>
      </w:r>
      <w:r w:rsidR="00FE02A5">
        <w:t xml:space="preserve">dr. </w:t>
      </w:r>
      <w:r w:rsidR="00805E8E">
        <w:t>Uroš</w:t>
      </w:r>
      <w:r w:rsidR="007B11CA">
        <w:t>a Č</w:t>
      </w:r>
      <w:r w:rsidR="00805E8E">
        <w:t>ibej</w:t>
      </w:r>
      <w:r w:rsidR="007B11CA">
        <w:t>a</w:t>
      </w:r>
      <w:r w:rsidR="0050325B">
        <w:t>.</w:t>
      </w:r>
      <w:bookmarkEnd w:id="18"/>
    </w:p>
    <w:tbl>
      <w:tblPr>
        <w:tblStyle w:val="a9"/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FE02A5" w14:paraId="655AF0AC" w14:textId="77777777" w:rsidTr="00C12BA0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B7F6" w14:textId="77777777" w:rsidR="00FE02A5" w:rsidRDefault="00FE02A5" w:rsidP="00C12BA0">
            <w:pPr>
              <w:spacing w:line="240" w:lineRule="auto"/>
              <w:contextualSpacing w:val="0"/>
              <w:jc w:val="both"/>
            </w:pPr>
            <w:r>
              <w:t>Za: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4CCF" w14:textId="77777777" w:rsidR="00FE02A5" w:rsidRDefault="00FE02A5" w:rsidP="00C12BA0">
            <w:pPr>
              <w:spacing w:line="240" w:lineRule="auto"/>
              <w:contextualSpacing w:val="0"/>
              <w:jc w:val="both"/>
            </w:pPr>
            <w:r>
              <w:t>Proti: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5F04" w14:textId="77777777" w:rsidR="00FE02A5" w:rsidRDefault="00FE02A5" w:rsidP="00C12BA0">
            <w:pPr>
              <w:spacing w:line="240" w:lineRule="auto"/>
              <w:contextualSpacing w:val="0"/>
              <w:jc w:val="both"/>
            </w:pPr>
            <w:r>
              <w:t>Vzdržano:</w:t>
            </w:r>
          </w:p>
        </w:tc>
      </w:tr>
      <w:tr w:rsidR="00FE02A5" w14:paraId="7E763611" w14:textId="77777777" w:rsidTr="00C12BA0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D69D" w14:textId="17E63984" w:rsidR="00FE02A5" w:rsidRDefault="0094228D" w:rsidP="00C12BA0">
            <w:pPr>
              <w:spacing w:line="240" w:lineRule="auto"/>
              <w:contextualSpacing w:val="0"/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46F5" w14:textId="77777777" w:rsidR="00FE02A5" w:rsidRDefault="00FE02A5" w:rsidP="00C12BA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2401" w14:textId="77777777" w:rsidR="00FE02A5" w:rsidRDefault="00FE02A5" w:rsidP="00C12BA0">
            <w:pPr>
              <w:spacing w:line="240" w:lineRule="auto"/>
              <w:contextualSpacing w:val="0"/>
              <w:jc w:val="both"/>
            </w:pPr>
            <w:r>
              <w:t>0</w:t>
            </w:r>
          </w:p>
        </w:tc>
      </w:tr>
    </w:tbl>
    <w:p w14:paraId="1805262F" w14:textId="77777777" w:rsidR="00FE02A5" w:rsidRDefault="00FE02A5" w:rsidP="00FE02A5">
      <w:pPr>
        <w:contextualSpacing w:val="0"/>
      </w:pPr>
    </w:p>
    <w:p w14:paraId="1896A43B" w14:textId="34F252DC" w:rsidR="00FE02A5" w:rsidRDefault="00E46835" w:rsidP="00FE02A5">
      <w:r>
        <w:t>Na podlagi anket naj bi bil zelo resen, je pa zelo dober pri poučevanju.</w:t>
      </w:r>
    </w:p>
    <w:p w14:paraId="66272607" w14:textId="7B0A8033" w:rsidR="00FE02A5" w:rsidRDefault="00FE02A5" w:rsidP="00FE02A5">
      <w:pPr>
        <w:contextualSpacing w:val="0"/>
      </w:pPr>
      <w:r>
        <w:t>Sklep je bil sprej</w:t>
      </w:r>
      <w:r w:rsidR="00E46835">
        <w:t xml:space="preserve">et. Mnenje bo napisal </w:t>
      </w:r>
      <w:r w:rsidR="00110C28">
        <w:t>Gašper Grom</w:t>
      </w:r>
      <w:r>
        <w:t>.</w:t>
      </w:r>
    </w:p>
    <w:p w14:paraId="2CEF93A3" w14:textId="77777777" w:rsidR="007B11CA" w:rsidRDefault="007B11CA" w:rsidP="007B11CA">
      <w:pPr>
        <w:contextualSpacing w:val="0"/>
      </w:pPr>
    </w:p>
    <w:p w14:paraId="7A4E8603" w14:textId="7DFF940D" w:rsidR="00FE02A5" w:rsidRDefault="007B11CA">
      <w:pPr>
        <w:contextualSpacing w:val="0"/>
      </w:pPr>
      <w:r>
        <w:t>Datum za oddajo mnenj je do vključno z 11.3.2018.</w:t>
      </w:r>
    </w:p>
    <w:p w14:paraId="2B8B66C0" w14:textId="559571D9" w:rsidR="00F97520" w:rsidRDefault="00F97520">
      <w:pPr>
        <w:contextualSpacing w:val="0"/>
      </w:pPr>
      <w:r>
        <w:t xml:space="preserve">Vid </w:t>
      </w:r>
      <w:proofErr w:type="spellStart"/>
      <w:r>
        <w:t>Čergič</w:t>
      </w:r>
      <w:proofErr w:type="spellEnd"/>
      <w:r>
        <w:t xml:space="preserve"> je bil določen, da obvesti </w:t>
      </w:r>
      <w:r w:rsidR="007B11CA">
        <w:t xml:space="preserve">vse </w:t>
      </w:r>
      <w:r>
        <w:t>neprisotne</w:t>
      </w:r>
      <w:r w:rsidR="007B11CA">
        <w:t xml:space="preserve"> o pisanju mnenj.</w:t>
      </w:r>
    </w:p>
    <w:p w14:paraId="5A61A9AB" w14:textId="77777777" w:rsidR="0068751B" w:rsidRDefault="0068751B">
      <w:pPr>
        <w:contextualSpacing w:val="0"/>
      </w:pPr>
    </w:p>
    <w:p w14:paraId="6E7945F9" w14:textId="13A4078A" w:rsidR="007C0BFC" w:rsidRDefault="007C0BFC">
      <w:pPr>
        <w:contextualSpacing w:val="0"/>
        <w:jc w:val="both"/>
        <w:rPr>
          <w:b/>
        </w:rPr>
      </w:pPr>
    </w:p>
    <w:p w14:paraId="3D7E4F87" w14:textId="3A8CF534" w:rsidR="007C0BFC" w:rsidRDefault="00F355CE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19" w:name="_Toc508560500"/>
      <w:r>
        <w:rPr>
          <w:rFonts w:ascii="Trebuchet MS" w:eastAsia="Trebuchet MS" w:hAnsi="Trebuchet MS" w:cs="Trebuchet MS"/>
          <w:color w:val="980000"/>
        </w:rPr>
        <w:t xml:space="preserve">Ad. 5. </w:t>
      </w:r>
      <w:proofErr w:type="spellStart"/>
      <w:r w:rsidR="002143A5">
        <w:rPr>
          <w:rFonts w:ascii="Trebuchet MS" w:eastAsia="Trebuchet MS" w:hAnsi="Trebuchet MS" w:cs="Trebuchet MS"/>
          <w:color w:val="980000"/>
        </w:rPr>
        <w:t>Dragonhack</w:t>
      </w:r>
      <w:bookmarkEnd w:id="19"/>
      <w:proofErr w:type="spellEnd"/>
    </w:p>
    <w:p w14:paraId="29F939F1" w14:textId="30FD7000" w:rsidR="002143A5" w:rsidRDefault="002143A5" w:rsidP="002143A5">
      <w:r>
        <w:t>ŠS FRI je prejel prošnjo za sofi</w:t>
      </w:r>
      <w:r w:rsidR="00720102">
        <w:t>nanciranje programerskega dogodka</w:t>
      </w:r>
      <w:r>
        <w:t xml:space="preserve"> </w:t>
      </w:r>
      <w:proofErr w:type="spellStart"/>
      <w:r>
        <w:t>Dragonhack</w:t>
      </w:r>
      <w:proofErr w:type="spellEnd"/>
      <w:r>
        <w:t>.</w:t>
      </w:r>
      <w:r w:rsidR="004841F9">
        <w:t xml:space="preserve"> Gre za študentsko programers</w:t>
      </w:r>
      <w:r w:rsidR="00116A10">
        <w:t>ko tekmovanje, na katerem bi en izziv tekmovalcem postavil tudi ŠS FRI.</w:t>
      </w:r>
    </w:p>
    <w:p w14:paraId="0D8B33C2" w14:textId="77777777" w:rsidR="00E90427" w:rsidRDefault="00E90427" w:rsidP="002143A5"/>
    <w:p w14:paraId="304D4623" w14:textId="2F410902" w:rsidR="00E90427" w:rsidRDefault="00E90427" w:rsidP="002143A5">
      <w:r>
        <w:t>Možna sponz</w:t>
      </w:r>
      <w:r w:rsidR="0068751B">
        <w:t>orstva so od 800 do 1500€, pri</w:t>
      </w:r>
      <w:r>
        <w:t xml:space="preserve"> vložku</w:t>
      </w:r>
      <w:r w:rsidR="0068751B">
        <w:t xml:space="preserve"> 1300€</w:t>
      </w:r>
      <w:r>
        <w:t xml:space="preserve"> pa bi lahko svet tekmovalcem postavil tudi svoj izziv.</w:t>
      </w:r>
    </w:p>
    <w:p w14:paraId="46AC5419" w14:textId="77777777" w:rsidR="0068751B" w:rsidRDefault="0068751B" w:rsidP="002143A5"/>
    <w:p w14:paraId="5C230E29" w14:textId="6793A9E7" w:rsidR="0068751B" w:rsidRPr="002143A5" w:rsidRDefault="0068751B" w:rsidP="002143A5">
      <w:pPr>
        <w:contextualSpacing w:val="0"/>
      </w:pPr>
      <w:r>
        <w:t xml:space="preserve">Odločili smo se, da </w:t>
      </w:r>
      <w:r w:rsidR="007B11CA">
        <w:t>dogodku namenimo</w:t>
      </w:r>
      <w:r>
        <w:t xml:space="preserve"> 1000€ </w:t>
      </w:r>
      <w:r w:rsidR="007B11CA">
        <w:t xml:space="preserve">sredstev v primeru, da dobimo svoj </w:t>
      </w:r>
      <w:proofErr w:type="spellStart"/>
      <w:r w:rsidR="007B11CA">
        <w:t>izzov</w:t>
      </w:r>
      <w:proofErr w:type="spellEnd"/>
      <w:r w:rsidR="007B11CA">
        <w:t>. S</w:t>
      </w:r>
      <w:r>
        <w:t>od</w:t>
      </w:r>
      <w:r w:rsidR="007B11CA">
        <w:t>elovali bodo M</w:t>
      </w:r>
      <w:r w:rsidR="007418C3">
        <w:t>iha</w:t>
      </w:r>
      <w:r w:rsidR="007B11CA">
        <w:t>, Arne in E</w:t>
      </w:r>
      <w:r w:rsidR="007418C3">
        <w:t>din. Ko dobimo odgovor, bo šel znesek na korespondenčno sejo.</w:t>
      </w:r>
    </w:p>
    <w:p w14:paraId="7AE81278" w14:textId="3A2D1229" w:rsidR="007C0BFC" w:rsidRDefault="00F355CE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20" w:name="_Toc508560501"/>
      <w:r>
        <w:rPr>
          <w:rFonts w:ascii="Trebuchet MS" w:eastAsia="Trebuchet MS" w:hAnsi="Trebuchet MS" w:cs="Trebuchet MS"/>
          <w:color w:val="980000"/>
        </w:rPr>
        <w:t xml:space="preserve">Ad. 6. </w:t>
      </w:r>
      <w:r w:rsidR="00AA003D">
        <w:rPr>
          <w:rFonts w:ascii="Trebuchet MS" w:eastAsia="Trebuchet MS" w:hAnsi="Trebuchet MS" w:cs="Trebuchet MS"/>
          <w:color w:val="980000"/>
        </w:rPr>
        <w:t>Rože ob dnevu žena</w:t>
      </w:r>
      <w:bookmarkEnd w:id="20"/>
    </w:p>
    <w:p w14:paraId="26961479" w14:textId="7A2D71F0" w:rsidR="00AA003D" w:rsidRPr="00AA003D" w:rsidRDefault="00AA003D" w:rsidP="00AA003D">
      <w:r>
        <w:t xml:space="preserve">Zaposlenim ženskam bi se podelilo rože za dan žena. Vodja projekta je Vid </w:t>
      </w:r>
      <w:proofErr w:type="spellStart"/>
      <w:r>
        <w:t>Čergič</w:t>
      </w:r>
      <w:proofErr w:type="spellEnd"/>
      <w:r>
        <w:t>. Rože bodo delili Matevž, Vid, Arne in Jure.</w:t>
      </w:r>
      <w:r w:rsidR="004A2678">
        <w:t xml:space="preserve"> Denar </w:t>
      </w:r>
      <w:r w:rsidR="007B11CA">
        <w:t>za naročilnico bo šel na naslednjo korespondenčno sejo.</w:t>
      </w:r>
    </w:p>
    <w:p w14:paraId="0D85A964" w14:textId="07FB712B" w:rsidR="007C0BFC" w:rsidRDefault="00E42811">
      <w:pPr>
        <w:pStyle w:val="Naslov3"/>
        <w:contextualSpacing w:val="0"/>
        <w:jc w:val="both"/>
        <w:rPr>
          <w:rFonts w:ascii="Trebuchet MS" w:eastAsia="Trebuchet MS" w:hAnsi="Trebuchet MS" w:cs="Trebuchet MS"/>
          <w:color w:val="980000"/>
        </w:rPr>
      </w:pPr>
      <w:bookmarkStart w:id="21" w:name="_Toc508560502"/>
      <w:r>
        <w:rPr>
          <w:rFonts w:ascii="Trebuchet MS" w:eastAsia="Trebuchet MS" w:hAnsi="Trebuchet MS" w:cs="Trebuchet MS"/>
          <w:color w:val="980000"/>
        </w:rPr>
        <w:t>Ad. 7</w:t>
      </w:r>
      <w:r w:rsidR="00F355CE">
        <w:rPr>
          <w:rFonts w:ascii="Trebuchet MS" w:eastAsia="Trebuchet MS" w:hAnsi="Trebuchet MS" w:cs="Trebuchet MS"/>
          <w:color w:val="980000"/>
        </w:rPr>
        <w:t>. Razno</w:t>
      </w:r>
      <w:bookmarkEnd w:id="21"/>
    </w:p>
    <w:p w14:paraId="611852B0" w14:textId="7099B0FC" w:rsidR="00F42349" w:rsidRDefault="00F42349" w:rsidP="00F42349">
      <w:r>
        <w:t xml:space="preserve">Miha je za puloverje za študente prinesel nekaj predlogov </w:t>
      </w:r>
      <w:r w:rsidR="009A7E56">
        <w:t>za logotip. Bilo je nekaj predlogov za izboljšave. Kateri logotip bo na koncu na puloverju bodo lahko odločali študentje sami. Na kolegiju dekanata se bo Arne poizkusil dogovoriti za sofinanciranje s strani fakultete. Naročanje puloverjev bo delovalo na prednaročila študentov.</w:t>
      </w:r>
    </w:p>
    <w:p w14:paraId="5327B8C5" w14:textId="77777777" w:rsidR="009A7E56" w:rsidRDefault="009A7E56" w:rsidP="00F42349"/>
    <w:p w14:paraId="6DA38F39" w14:textId="36BA6628" w:rsidR="009A7E56" w:rsidRDefault="009A7E56" w:rsidP="009A7E56">
      <w:r>
        <w:t>Miha je predlagal, da bi še z nekaj fakultetami oddali skupno naročilo, da bodo stroški na pulover nižji. ŠS se je s to idejo strinjal, če bomo imeli za izvedbo projekta dovolj časa.</w:t>
      </w:r>
    </w:p>
    <w:p w14:paraId="56CA0F23" w14:textId="22492F44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 xml:space="preserve">Ekipa, ki bo </w:t>
      </w:r>
      <w:r w:rsidR="009A7E56">
        <w:rPr>
          <w:rFonts w:ascii="Arial" w:hAnsi="Arial" w:cs="Arial"/>
          <w:sz w:val="22"/>
          <w:szCs w:val="22"/>
        </w:rPr>
        <w:t>skrbela za puloverje bodo Miha (vodja), Arne in</w:t>
      </w:r>
      <w:r w:rsidRPr="006456D1">
        <w:rPr>
          <w:rFonts w:ascii="Arial" w:hAnsi="Arial" w:cs="Arial"/>
          <w:sz w:val="22"/>
          <w:szCs w:val="22"/>
        </w:rPr>
        <w:t xml:space="preserve"> Urban.</w:t>
      </w:r>
    </w:p>
    <w:p w14:paraId="20B3850A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</w:p>
    <w:p w14:paraId="22038383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</w:p>
    <w:p w14:paraId="7BD8F8E0" w14:textId="5E343C8F" w:rsidR="0074651C" w:rsidRPr="006456D1" w:rsidRDefault="009A7E56" w:rsidP="0074651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</w:t>
      </w:r>
      <w:proofErr w:type="spellStart"/>
      <w:r>
        <w:rPr>
          <w:rFonts w:ascii="Arial" w:hAnsi="Arial" w:cs="Arial"/>
          <w:sz w:val="22"/>
          <w:szCs w:val="22"/>
        </w:rPr>
        <w:t>Čergič</w:t>
      </w:r>
      <w:proofErr w:type="spellEnd"/>
      <w:r w:rsidR="0074651C" w:rsidRPr="006456D1">
        <w:rPr>
          <w:rFonts w:ascii="Arial" w:hAnsi="Arial" w:cs="Arial"/>
          <w:sz w:val="22"/>
          <w:szCs w:val="22"/>
        </w:rPr>
        <w:t xml:space="preserve"> je izpostavil, da so se kriteriji pri ocenjevanja na drugem roku IRZ ponovno spremenili v škodo študentov. Dogovor, ki ga je dosegel Arne za prvi rok ne velja več. Sledila je daljša razprava, kjer se je študentski svet razdelil v dve skupini. V prvi so bili </w:t>
      </w:r>
      <w:r w:rsidR="007B11CA">
        <w:rPr>
          <w:rFonts w:ascii="Arial" w:hAnsi="Arial" w:cs="Arial"/>
          <w:sz w:val="22"/>
          <w:szCs w:val="22"/>
        </w:rPr>
        <w:t>Vid</w:t>
      </w:r>
      <w:r w:rsidR="0074651C" w:rsidRPr="006456D1">
        <w:rPr>
          <w:rFonts w:ascii="Arial" w:hAnsi="Arial" w:cs="Arial"/>
          <w:sz w:val="22"/>
          <w:szCs w:val="22"/>
        </w:rPr>
        <w:t xml:space="preserve">, Arne in Urban, </w:t>
      </w:r>
      <w:r w:rsidR="0074651C" w:rsidRPr="006456D1">
        <w:rPr>
          <w:rFonts w:ascii="Arial" w:hAnsi="Arial" w:cs="Arial"/>
          <w:sz w:val="22"/>
          <w:szCs w:val="22"/>
        </w:rPr>
        <w:lastRenderedPageBreak/>
        <w:t xml:space="preserve">ki so zagovarjali, da moramo proti takih stvarem odzvati. V drugi skupina pa sta bila Edin in </w:t>
      </w:r>
      <w:r w:rsidR="007B11CA">
        <w:rPr>
          <w:rFonts w:ascii="Arial" w:hAnsi="Arial" w:cs="Arial"/>
          <w:sz w:val="22"/>
          <w:szCs w:val="22"/>
        </w:rPr>
        <w:t>Matej</w:t>
      </w:r>
      <w:r w:rsidR="0074651C" w:rsidRPr="006456D1">
        <w:rPr>
          <w:rFonts w:ascii="Arial" w:hAnsi="Arial" w:cs="Arial"/>
          <w:sz w:val="22"/>
          <w:szCs w:val="22"/>
        </w:rPr>
        <w:t>, ki sta zagovarjala, da je to profesorjeva svoboda.</w:t>
      </w:r>
    </w:p>
    <w:p w14:paraId="4DD0A3BB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>Ključne točke razprave so bile:</w:t>
      </w:r>
    </w:p>
    <w:p w14:paraId="58262E99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>-Da so kriteriji za IRZ nenormalni in da ni popravnih kolokvijev</w:t>
      </w:r>
    </w:p>
    <w:p w14:paraId="4BD6927A" w14:textId="76AF42A2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>-Arne: Rešitev za IRZ</w:t>
      </w:r>
      <w:r w:rsidR="007B11CA">
        <w:rPr>
          <w:rFonts w:ascii="Arial" w:hAnsi="Arial" w:cs="Arial"/>
          <w:sz w:val="22"/>
          <w:szCs w:val="22"/>
        </w:rPr>
        <w:t xml:space="preserve"> je praksa samo na kolokvijih, t</w:t>
      </w:r>
      <w:r w:rsidRPr="006456D1">
        <w:rPr>
          <w:rFonts w:ascii="Arial" w:hAnsi="Arial" w:cs="Arial"/>
          <w:sz w:val="22"/>
          <w:szCs w:val="22"/>
        </w:rPr>
        <w:t>eorija pa samo na izpitu.</w:t>
      </w:r>
    </w:p>
    <w:p w14:paraId="01BE2592" w14:textId="635268B5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>-Urban: ŠS m</w:t>
      </w:r>
      <w:r w:rsidR="007B11CA">
        <w:rPr>
          <w:rFonts w:ascii="Arial" w:hAnsi="Arial" w:cs="Arial"/>
          <w:sz w:val="22"/>
          <w:szCs w:val="22"/>
        </w:rPr>
        <w:t xml:space="preserve">ora reagirati na neupoštevanje </w:t>
      </w:r>
      <w:r w:rsidRPr="006456D1">
        <w:rPr>
          <w:rFonts w:ascii="Arial" w:hAnsi="Arial" w:cs="Arial"/>
          <w:sz w:val="22"/>
          <w:szCs w:val="22"/>
        </w:rPr>
        <w:t>dogovora.</w:t>
      </w:r>
    </w:p>
    <w:p w14:paraId="76B3FDF2" w14:textId="2BC52C77" w:rsidR="0074651C" w:rsidRPr="006456D1" w:rsidRDefault="007B11CA" w:rsidP="0074651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-Arne: </w:t>
      </w:r>
      <w:r w:rsidR="0074651C" w:rsidRPr="006456D1">
        <w:rPr>
          <w:rFonts w:ascii="Arial" w:hAnsi="Arial" w:cs="Arial"/>
          <w:sz w:val="22"/>
          <w:szCs w:val="22"/>
        </w:rPr>
        <w:t>predlaga standarde za vse predmete</w:t>
      </w:r>
    </w:p>
    <w:p w14:paraId="722217B0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>-Urban: Doda na predlog, da bi določili minimalne standarde za vse predmete glede možnosti ponavljanja obveznosti</w:t>
      </w:r>
    </w:p>
    <w:p w14:paraId="20F3A590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>-Edin: Na karkoli je smiselno dajati le objektivne komentarje. (npr. ne nenormalni kriteriji)</w:t>
      </w:r>
    </w:p>
    <w:p w14:paraId="3E234B12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>-Urban: Vsi izpitni roki bi morali biti približno enako težki, saj je izbira katerega koli roka dovoljena. Težji drugi roki so nepravični do tistih, ki se prvega roka niso morali udeležiti</w:t>
      </w:r>
    </w:p>
    <w:p w14:paraId="6B03CF7F" w14:textId="21612B36" w:rsidR="0074651C" w:rsidRPr="006456D1" w:rsidRDefault="0025665B" w:rsidP="0074651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-Klemen</w:t>
      </w:r>
      <w:r w:rsidR="0074651C" w:rsidRPr="006456D1">
        <w:rPr>
          <w:rFonts w:ascii="Arial" w:hAnsi="Arial" w:cs="Arial"/>
          <w:sz w:val="22"/>
          <w:szCs w:val="22"/>
        </w:rPr>
        <w:t>: predlaga, da preverimo statistiko kateri predmeti so problematični.</w:t>
      </w:r>
    </w:p>
    <w:p w14:paraId="0C3C32CD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</w:p>
    <w:p w14:paraId="7C759918" w14:textId="26507ACD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 xml:space="preserve">ŠS se odloči, da bo </w:t>
      </w:r>
      <w:r w:rsidR="0025665B">
        <w:rPr>
          <w:rFonts w:ascii="Arial" w:hAnsi="Arial" w:cs="Arial"/>
          <w:sz w:val="22"/>
          <w:szCs w:val="22"/>
        </w:rPr>
        <w:t xml:space="preserve">Vid </w:t>
      </w:r>
      <w:proofErr w:type="spellStart"/>
      <w:r w:rsidR="0025665B">
        <w:rPr>
          <w:rFonts w:ascii="Arial" w:hAnsi="Arial" w:cs="Arial"/>
          <w:sz w:val="22"/>
          <w:szCs w:val="22"/>
        </w:rPr>
        <w:t>Čergič</w:t>
      </w:r>
      <w:proofErr w:type="spellEnd"/>
      <w:r w:rsidRPr="006456D1">
        <w:rPr>
          <w:rFonts w:ascii="Arial" w:hAnsi="Arial" w:cs="Arial"/>
          <w:sz w:val="22"/>
          <w:szCs w:val="22"/>
        </w:rPr>
        <w:t xml:space="preserve"> napisal pritožbo prof. Robiču, ki se bo poslala v imenu ŠS</w:t>
      </w:r>
      <w:r w:rsidR="0025665B">
        <w:rPr>
          <w:rFonts w:ascii="Arial" w:hAnsi="Arial" w:cs="Arial"/>
          <w:sz w:val="22"/>
          <w:szCs w:val="22"/>
        </w:rPr>
        <w:t>.</w:t>
      </w:r>
    </w:p>
    <w:p w14:paraId="21EBD496" w14:textId="57F6D9A1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>ŠS se odloči, da formiramo delovno skupino za nadzor na</w:t>
      </w:r>
      <w:r w:rsidR="0025665B">
        <w:rPr>
          <w:rFonts w:ascii="Arial" w:hAnsi="Arial" w:cs="Arial"/>
          <w:sz w:val="22"/>
          <w:szCs w:val="22"/>
        </w:rPr>
        <w:t>d</w:t>
      </w:r>
      <w:r w:rsidRPr="006456D1">
        <w:rPr>
          <w:rFonts w:ascii="Arial" w:hAnsi="Arial" w:cs="Arial"/>
          <w:sz w:val="22"/>
          <w:szCs w:val="22"/>
        </w:rPr>
        <w:t xml:space="preserve"> zahtevami predmetov. Delovna skupina </w:t>
      </w:r>
      <w:r w:rsidR="0025665B">
        <w:rPr>
          <w:rFonts w:ascii="Arial" w:hAnsi="Arial" w:cs="Arial"/>
          <w:sz w:val="22"/>
          <w:szCs w:val="22"/>
        </w:rPr>
        <w:t xml:space="preserve">bo </w:t>
      </w:r>
      <w:r w:rsidRPr="006456D1">
        <w:rPr>
          <w:rFonts w:ascii="Arial" w:hAnsi="Arial" w:cs="Arial"/>
          <w:sz w:val="22"/>
          <w:szCs w:val="22"/>
        </w:rPr>
        <w:t>iz s</w:t>
      </w:r>
      <w:r w:rsidR="0025665B">
        <w:rPr>
          <w:rFonts w:ascii="Arial" w:hAnsi="Arial" w:cs="Arial"/>
          <w:sz w:val="22"/>
          <w:szCs w:val="22"/>
        </w:rPr>
        <w:t>tatističnih podatkov</w:t>
      </w:r>
      <w:r w:rsidRPr="006456D1">
        <w:rPr>
          <w:rFonts w:ascii="Arial" w:hAnsi="Arial" w:cs="Arial"/>
          <w:sz w:val="22"/>
          <w:szCs w:val="22"/>
        </w:rPr>
        <w:t xml:space="preserve"> poiskala </w:t>
      </w:r>
      <w:r w:rsidR="0025665B">
        <w:rPr>
          <w:rFonts w:ascii="Arial" w:hAnsi="Arial" w:cs="Arial"/>
          <w:sz w:val="22"/>
          <w:szCs w:val="22"/>
        </w:rPr>
        <w:t xml:space="preserve">tudi </w:t>
      </w:r>
      <w:r w:rsidRPr="006456D1">
        <w:rPr>
          <w:rFonts w:ascii="Arial" w:hAnsi="Arial" w:cs="Arial"/>
          <w:sz w:val="22"/>
          <w:szCs w:val="22"/>
        </w:rPr>
        <w:t xml:space="preserve">druge problematične predmete. </w:t>
      </w:r>
      <w:r w:rsidR="0025665B">
        <w:rPr>
          <w:rFonts w:ascii="Arial" w:hAnsi="Arial" w:cs="Arial"/>
          <w:sz w:val="22"/>
          <w:szCs w:val="22"/>
        </w:rPr>
        <w:t>Vid</w:t>
      </w:r>
      <w:r w:rsidRPr="006456D1">
        <w:rPr>
          <w:rFonts w:ascii="Arial" w:hAnsi="Arial" w:cs="Arial"/>
          <w:sz w:val="22"/>
          <w:szCs w:val="22"/>
        </w:rPr>
        <w:t xml:space="preserve"> bo šel po </w:t>
      </w:r>
      <w:r w:rsidR="0025665B">
        <w:rPr>
          <w:rFonts w:ascii="Arial" w:hAnsi="Arial" w:cs="Arial"/>
          <w:sz w:val="22"/>
          <w:szCs w:val="22"/>
        </w:rPr>
        <w:t>statistične podatke</w:t>
      </w:r>
      <w:r w:rsidRPr="006456D1">
        <w:rPr>
          <w:rFonts w:ascii="Arial" w:hAnsi="Arial" w:cs="Arial"/>
          <w:sz w:val="22"/>
          <w:szCs w:val="22"/>
        </w:rPr>
        <w:t xml:space="preserve"> v kadrovsko službo.</w:t>
      </w:r>
    </w:p>
    <w:p w14:paraId="6F47350A" w14:textId="77777777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</w:p>
    <w:p w14:paraId="19CAA377" w14:textId="2D1F1EDE" w:rsidR="0074651C" w:rsidRPr="006456D1" w:rsidRDefault="0074651C" w:rsidP="0074651C">
      <w:pPr>
        <w:pStyle w:val="Standard"/>
        <w:rPr>
          <w:rFonts w:ascii="Arial" w:hAnsi="Arial" w:cs="Arial"/>
          <w:sz w:val="22"/>
          <w:szCs w:val="22"/>
        </w:rPr>
      </w:pPr>
      <w:r w:rsidRPr="006456D1">
        <w:rPr>
          <w:rFonts w:ascii="Arial" w:hAnsi="Arial" w:cs="Arial"/>
          <w:sz w:val="22"/>
          <w:szCs w:val="22"/>
        </w:rPr>
        <w:t xml:space="preserve">Urban predlaga, da bi se ŠS dobival tudi v neformalnih okoliščinah za izmenjavo idej, ki se jih na sejah ne da. V ŠS </w:t>
      </w:r>
      <w:r w:rsidR="0025665B">
        <w:rPr>
          <w:rFonts w:ascii="Arial" w:hAnsi="Arial" w:cs="Arial"/>
          <w:sz w:val="22"/>
          <w:szCs w:val="22"/>
        </w:rPr>
        <w:t>se s tem strinja.</w:t>
      </w:r>
    </w:p>
    <w:p w14:paraId="025A2AA1" w14:textId="77777777" w:rsidR="007C0BFC" w:rsidRDefault="007C0BFC">
      <w:pPr>
        <w:contextualSpacing w:val="0"/>
        <w:jc w:val="both"/>
      </w:pPr>
      <w:bookmarkStart w:id="22" w:name="_41mghml" w:colFirst="0" w:colLast="0"/>
      <w:bookmarkEnd w:id="22"/>
    </w:p>
    <w:p w14:paraId="58220780" w14:textId="77777777" w:rsidR="007C0BFC" w:rsidRDefault="00F355CE">
      <w:pPr>
        <w:contextualSpacing w:val="0"/>
        <w:jc w:val="both"/>
      </w:pPr>
      <w:r>
        <w:t xml:space="preserve"> </w:t>
      </w:r>
    </w:p>
    <w:p w14:paraId="2C86AF5E" w14:textId="77777777" w:rsidR="007C0BFC" w:rsidRDefault="007C0BFC">
      <w:pPr>
        <w:ind w:left="6480"/>
        <w:contextualSpacing w:val="0"/>
        <w:rPr>
          <w:rFonts w:ascii="Trebuchet MS" w:eastAsia="Trebuchet MS" w:hAnsi="Trebuchet MS" w:cs="Trebuchet MS"/>
          <w:b/>
          <w:color w:val="990000"/>
          <w:sz w:val="28"/>
          <w:szCs w:val="28"/>
        </w:rPr>
      </w:pPr>
    </w:p>
    <w:p w14:paraId="460268EA" w14:textId="3E4D576D" w:rsidR="007C0BFC" w:rsidRDefault="00F355CE">
      <w:pPr>
        <w:ind w:left="720" w:firstLine="720"/>
        <w:contextualSpacing w:val="0"/>
        <w:jc w:val="right"/>
      </w:pPr>
      <w:r>
        <w:t>Zapisal</w:t>
      </w:r>
      <w:r w:rsidR="00B94D10">
        <w:t>a</w:t>
      </w:r>
      <w:r>
        <w:t>: Miha Benčina</w:t>
      </w:r>
      <w:r w:rsidR="0074651C">
        <w:t xml:space="preserve"> &amp; Urban Suhadolnik</w:t>
      </w:r>
    </w:p>
    <w:sectPr w:rsidR="007C0BFC">
      <w:headerReference w:type="default" r:id="rId9"/>
      <w:footerReference w:type="default" r:id="rId10"/>
      <w:pgSz w:w="12240" w:h="15840"/>
      <w:pgMar w:top="1440" w:right="1440" w:bottom="1440" w:left="1440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D0F54" w14:textId="77777777" w:rsidR="007A4EF3" w:rsidRDefault="007A4EF3">
      <w:pPr>
        <w:spacing w:line="240" w:lineRule="auto"/>
      </w:pPr>
      <w:r>
        <w:separator/>
      </w:r>
    </w:p>
  </w:endnote>
  <w:endnote w:type="continuationSeparator" w:id="0">
    <w:p w14:paraId="71EE80E1" w14:textId="77777777" w:rsidR="007A4EF3" w:rsidRDefault="007A4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EEB6" w14:textId="77777777" w:rsidR="007C0BFC" w:rsidRDefault="00F355CE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 wp14:anchorId="6D5F3691" wp14:editId="78BD3E6D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5E3D8" w14:textId="77777777" w:rsidR="007A4EF3" w:rsidRDefault="007A4EF3">
      <w:pPr>
        <w:spacing w:line="240" w:lineRule="auto"/>
      </w:pPr>
      <w:r>
        <w:separator/>
      </w:r>
    </w:p>
  </w:footnote>
  <w:footnote w:type="continuationSeparator" w:id="0">
    <w:p w14:paraId="01EC7D97" w14:textId="77777777" w:rsidR="007A4EF3" w:rsidRDefault="007A4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5FE3" w14:textId="77777777" w:rsidR="007C0BFC" w:rsidRDefault="00F355CE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 wp14:anchorId="6BBB01D0" wp14:editId="00418A31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4FE5"/>
    <w:multiLevelType w:val="multilevel"/>
    <w:tmpl w:val="9228B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931225"/>
    <w:multiLevelType w:val="hybridMultilevel"/>
    <w:tmpl w:val="E3CC91A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BFC"/>
    <w:rsid w:val="000B51A4"/>
    <w:rsid w:val="000B69B3"/>
    <w:rsid w:val="000D00D9"/>
    <w:rsid w:val="000E44B5"/>
    <w:rsid w:val="000F1EC6"/>
    <w:rsid w:val="00110C28"/>
    <w:rsid w:val="00116A10"/>
    <w:rsid w:val="00127ED1"/>
    <w:rsid w:val="00183182"/>
    <w:rsid w:val="001A030E"/>
    <w:rsid w:val="001C1B4E"/>
    <w:rsid w:val="001C62FA"/>
    <w:rsid w:val="001E34EE"/>
    <w:rsid w:val="001F0416"/>
    <w:rsid w:val="002143A5"/>
    <w:rsid w:val="00236C10"/>
    <w:rsid w:val="00243C8D"/>
    <w:rsid w:val="00245725"/>
    <w:rsid w:val="0025665B"/>
    <w:rsid w:val="00270D1E"/>
    <w:rsid w:val="00281126"/>
    <w:rsid w:val="002A19AA"/>
    <w:rsid w:val="002E66E0"/>
    <w:rsid w:val="00335E89"/>
    <w:rsid w:val="00345328"/>
    <w:rsid w:val="0034756F"/>
    <w:rsid w:val="003523CD"/>
    <w:rsid w:val="003573AD"/>
    <w:rsid w:val="00376D5E"/>
    <w:rsid w:val="003836A4"/>
    <w:rsid w:val="003D2D8B"/>
    <w:rsid w:val="00412174"/>
    <w:rsid w:val="004128D0"/>
    <w:rsid w:val="00435FC9"/>
    <w:rsid w:val="00444A73"/>
    <w:rsid w:val="00456524"/>
    <w:rsid w:val="004566FA"/>
    <w:rsid w:val="004841F9"/>
    <w:rsid w:val="00486AB4"/>
    <w:rsid w:val="004A2678"/>
    <w:rsid w:val="004B20E9"/>
    <w:rsid w:val="004B2A89"/>
    <w:rsid w:val="004C2F74"/>
    <w:rsid w:val="004C6708"/>
    <w:rsid w:val="004E0D03"/>
    <w:rsid w:val="0050325B"/>
    <w:rsid w:val="00516E14"/>
    <w:rsid w:val="00522CD0"/>
    <w:rsid w:val="005237A5"/>
    <w:rsid w:val="00541880"/>
    <w:rsid w:val="00552F9C"/>
    <w:rsid w:val="00583FE2"/>
    <w:rsid w:val="005B7B4A"/>
    <w:rsid w:val="005E3016"/>
    <w:rsid w:val="006001AE"/>
    <w:rsid w:val="00614873"/>
    <w:rsid w:val="006211BE"/>
    <w:rsid w:val="00634E14"/>
    <w:rsid w:val="006456D1"/>
    <w:rsid w:val="00654834"/>
    <w:rsid w:val="00662FDC"/>
    <w:rsid w:val="00681C00"/>
    <w:rsid w:val="006844F6"/>
    <w:rsid w:val="0068751B"/>
    <w:rsid w:val="006A2657"/>
    <w:rsid w:val="006B1A05"/>
    <w:rsid w:val="006B43F9"/>
    <w:rsid w:val="006C458B"/>
    <w:rsid w:val="006E14E0"/>
    <w:rsid w:val="00720102"/>
    <w:rsid w:val="00730B25"/>
    <w:rsid w:val="007418C3"/>
    <w:rsid w:val="0074651C"/>
    <w:rsid w:val="00764734"/>
    <w:rsid w:val="00790EF5"/>
    <w:rsid w:val="007A4EF3"/>
    <w:rsid w:val="007B11CA"/>
    <w:rsid w:val="007C0BFC"/>
    <w:rsid w:val="007D3A4B"/>
    <w:rsid w:val="007E35A9"/>
    <w:rsid w:val="007E6F78"/>
    <w:rsid w:val="00805E8E"/>
    <w:rsid w:val="00851A84"/>
    <w:rsid w:val="00852174"/>
    <w:rsid w:val="0086623B"/>
    <w:rsid w:val="00876542"/>
    <w:rsid w:val="00893C2B"/>
    <w:rsid w:val="008E04F3"/>
    <w:rsid w:val="0091491E"/>
    <w:rsid w:val="00917596"/>
    <w:rsid w:val="0094228D"/>
    <w:rsid w:val="00981121"/>
    <w:rsid w:val="009A716B"/>
    <w:rsid w:val="009A75C9"/>
    <w:rsid w:val="009A7E56"/>
    <w:rsid w:val="009B1B5B"/>
    <w:rsid w:val="009B7648"/>
    <w:rsid w:val="009D0C62"/>
    <w:rsid w:val="009E6D5B"/>
    <w:rsid w:val="00A240F8"/>
    <w:rsid w:val="00A467E1"/>
    <w:rsid w:val="00A508AA"/>
    <w:rsid w:val="00A63260"/>
    <w:rsid w:val="00A864A7"/>
    <w:rsid w:val="00AA003D"/>
    <w:rsid w:val="00AA4F18"/>
    <w:rsid w:val="00AA76B1"/>
    <w:rsid w:val="00AB33A2"/>
    <w:rsid w:val="00AB6C04"/>
    <w:rsid w:val="00B254A0"/>
    <w:rsid w:val="00B26B51"/>
    <w:rsid w:val="00B27E1E"/>
    <w:rsid w:val="00B35CB5"/>
    <w:rsid w:val="00B44ABA"/>
    <w:rsid w:val="00B51A7E"/>
    <w:rsid w:val="00B53195"/>
    <w:rsid w:val="00B53BBB"/>
    <w:rsid w:val="00B709D5"/>
    <w:rsid w:val="00B74681"/>
    <w:rsid w:val="00B75D68"/>
    <w:rsid w:val="00B87170"/>
    <w:rsid w:val="00B94D10"/>
    <w:rsid w:val="00BC3904"/>
    <w:rsid w:val="00BE5513"/>
    <w:rsid w:val="00C13B59"/>
    <w:rsid w:val="00C21744"/>
    <w:rsid w:val="00CC3818"/>
    <w:rsid w:val="00CD1357"/>
    <w:rsid w:val="00CD5164"/>
    <w:rsid w:val="00D22816"/>
    <w:rsid w:val="00D34992"/>
    <w:rsid w:val="00D66191"/>
    <w:rsid w:val="00D72E52"/>
    <w:rsid w:val="00D75DB3"/>
    <w:rsid w:val="00DB36FE"/>
    <w:rsid w:val="00DC162B"/>
    <w:rsid w:val="00DC1CB5"/>
    <w:rsid w:val="00DF0B47"/>
    <w:rsid w:val="00E1268A"/>
    <w:rsid w:val="00E35F5F"/>
    <w:rsid w:val="00E42811"/>
    <w:rsid w:val="00E42A64"/>
    <w:rsid w:val="00E46835"/>
    <w:rsid w:val="00E47E61"/>
    <w:rsid w:val="00E61E2B"/>
    <w:rsid w:val="00E90427"/>
    <w:rsid w:val="00EF5679"/>
    <w:rsid w:val="00F355CE"/>
    <w:rsid w:val="00F42349"/>
    <w:rsid w:val="00F65DE7"/>
    <w:rsid w:val="00F97520"/>
    <w:rsid w:val="00FA368E"/>
    <w:rsid w:val="00FA711C"/>
    <w:rsid w:val="00FE02A5"/>
    <w:rsid w:val="00FE3492"/>
    <w:rsid w:val="00FE44C9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5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2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2CD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22CD0"/>
    <w:pPr>
      <w:ind w:left="720"/>
    </w:pPr>
  </w:style>
  <w:style w:type="paragraph" w:styleId="Kazalovsebine3">
    <w:name w:val="toc 3"/>
    <w:basedOn w:val="Navaden"/>
    <w:next w:val="Navaden"/>
    <w:autoRedefine/>
    <w:uiPriority w:val="39"/>
    <w:unhideWhenUsed/>
    <w:rsid w:val="004B2A89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4B2A89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4B2A89"/>
    <w:rPr>
      <w:color w:val="0000FF" w:themeColor="hyperlink"/>
      <w:u w:val="single"/>
    </w:rPr>
  </w:style>
  <w:style w:type="paragraph" w:customStyle="1" w:styleId="Standard">
    <w:name w:val="Standard"/>
    <w:rsid w:val="007465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contextualSpacing w:val="0"/>
      <w:textAlignment w:val="baseline"/>
    </w:pPr>
    <w:rPr>
      <w:rFonts w:ascii="Liberation Serif" w:eastAsia="DejaVu Sans" w:hAnsi="Liberation Serif" w:cs="Noto Sans Devanagari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2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2CD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22CD0"/>
    <w:pPr>
      <w:ind w:left="720"/>
    </w:pPr>
  </w:style>
  <w:style w:type="paragraph" w:styleId="Kazalovsebine3">
    <w:name w:val="toc 3"/>
    <w:basedOn w:val="Navaden"/>
    <w:next w:val="Navaden"/>
    <w:autoRedefine/>
    <w:uiPriority w:val="39"/>
    <w:unhideWhenUsed/>
    <w:rsid w:val="004B2A89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4B2A89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4B2A89"/>
    <w:rPr>
      <w:color w:val="0000FF" w:themeColor="hyperlink"/>
      <w:u w:val="single"/>
    </w:rPr>
  </w:style>
  <w:style w:type="paragraph" w:customStyle="1" w:styleId="Standard">
    <w:name w:val="Standard"/>
    <w:rsid w:val="007465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contextualSpacing w:val="0"/>
      <w:textAlignment w:val="baseline"/>
    </w:pPr>
    <w:rPr>
      <w:rFonts w:ascii="Liberation Serif" w:eastAsia="DejaVu Sans" w:hAnsi="Liberation Serif" w:cs="Noto Sans Devanagari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t.fri.uni-lj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</cp:lastModifiedBy>
  <cp:revision>142</cp:revision>
  <dcterms:created xsi:type="dcterms:W3CDTF">2018-01-24T17:20:00Z</dcterms:created>
  <dcterms:modified xsi:type="dcterms:W3CDTF">2018-03-11T18:39:00Z</dcterms:modified>
</cp:coreProperties>
</file>