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920" w:right="-990" w:firstLine="720"/>
        <w:jc w:val="center"/>
        <w:rPr/>
      </w:pPr>
      <w:r w:rsidDel="00000000" w:rsidR="00000000" w:rsidRPr="00000000">
        <w:rPr>
          <w:rtl w:val="0"/>
        </w:rPr>
        <w:t xml:space="preserve">Večna pot 113</w:t>
      </w:r>
    </w:p>
    <w:p w:rsidR="00000000" w:rsidDel="00000000" w:rsidP="00000000" w:rsidRDefault="00000000" w:rsidRPr="00000000" w14:paraId="00000002">
      <w:pP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spacing w:line="240" w:lineRule="auto"/>
        <w:ind w:right="-990"/>
        <w:jc w:val="right"/>
        <w:rPr/>
      </w:pPr>
      <w:hyperlink r:id="rId7">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spacing w:line="240" w:lineRule="auto"/>
        <w:ind w:right="-990"/>
        <w:jc w:val="right"/>
        <w:rPr/>
      </w:pPr>
      <w:r w:rsidDel="00000000" w:rsidR="00000000" w:rsidRPr="00000000">
        <w:rPr>
          <w:rtl w:val="0"/>
        </w:rPr>
      </w:r>
    </w:p>
    <w:p w:rsidR="00000000" w:rsidDel="00000000" w:rsidP="00000000" w:rsidRDefault="00000000" w:rsidRPr="00000000" w14:paraId="00000007">
      <w:pPr>
        <w:spacing w:line="240" w:lineRule="auto"/>
        <w:ind w:right="-990"/>
        <w:jc w:val="right"/>
        <w:rPr/>
      </w:pPr>
      <w:r w:rsidDel="00000000" w:rsidR="00000000" w:rsidRPr="00000000">
        <w:rPr>
          <w:rtl w:val="0"/>
        </w:rPr>
      </w:r>
    </w:p>
    <w:p w:rsidR="00000000" w:rsidDel="00000000" w:rsidP="00000000" w:rsidRDefault="00000000" w:rsidRPr="00000000" w14:paraId="00000008">
      <w:pP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rtl w:val="0"/>
        </w:rPr>
        <w:t xml:space="preserve">Ljubljana, 21. 4. 2020</w:t>
      </w:r>
    </w:p>
    <w:p w:rsidR="00000000" w:rsidDel="00000000" w:rsidP="00000000" w:rsidRDefault="00000000" w:rsidRPr="00000000" w14:paraId="00000009">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spacing w:line="240" w:lineRule="auto"/>
        <w:jc w:val="center"/>
        <w:rPr>
          <w:rFonts w:ascii="Trebuchet MS" w:cs="Trebuchet MS" w:eastAsia="Trebuchet MS" w:hAnsi="Trebuchet MS"/>
          <w:b w:val="1"/>
          <w:sz w:val="48"/>
          <w:szCs w:val="48"/>
        </w:rPr>
      </w:pPr>
      <w:r w:rsidDel="00000000" w:rsidR="00000000" w:rsidRPr="00000000">
        <w:rPr>
          <w:rFonts w:ascii="Trebuchet MS" w:cs="Trebuchet MS" w:eastAsia="Trebuchet MS" w:hAnsi="Trebuchet MS"/>
          <w:b w:val="1"/>
          <w:sz w:val="48"/>
          <w:szCs w:val="48"/>
          <w:rtl w:val="0"/>
        </w:rPr>
        <w:t xml:space="preserve">ZAPISNIK</w:t>
      </w:r>
    </w:p>
    <w:p w:rsidR="00000000" w:rsidDel="00000000" w:rsidP="00000000" w:rsidRDefault="00000000" w:rsidRPr="00000000" w14:paraId="0000000B">
      <w:pPr>
        <w:spacing w:line="240" w:lineRule="auto"/>
        <w:ind w:left="360" w:firstLine="0"/>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4. redne seje</w:t>
      </w:r>
    </w:p>
    <w:p w:rsidR="00000000" w:rsidDel="00000000" w:rsidP="00000000" w:rsidRDefault="00000000" w:rsidRPr="00000000" w14:paraId="0000000C">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Fakultete za računalništvo in informatiko</w:t>
      </w:r>
    </w:p>
    <w:p w:rsidR="00000000" w:rsidDel="00000000" w:rsidP="00000000" w:rsidRDefault="00000000" w:rsidRPr="00000000" w14:paraId="0000000D">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Univerze v Ljubljani</w:t>
      </w:r>
    </w:p>
    <w:p w:rsidR="00000000" w:rsidDel="00000000" w:rsidP="00000000" w:rsidRDefault="00000000" w:rsidRPr="00000000" w14:paraId="0000000E">
      <w:pPr>
        <w:spacing w:line="240" w:lineRule="auto"/>
        <w:jc w:val="center"/>
        <w:rPr>
          <w:rFonts w:ascii="Trebuchet MS" w:cs="Trebuchet MS" w:eastAsia="Trebuchet MS" w:hAnsi="Trebuchet MS"/>
          <w:b w:val="1"/>
          <w:color w:val="0000ff"/>
          <w:sz w:val="30"/>
          <w:szCs w:val="30"/>
        </w:rPr>
      </w:pPr>
      <w:r w:rsidDel="00000000" w:rsidR="00000000" w:rsidRPr="00000000">
        <w:rPr>
          <w:rFonts w:ascii="Trebuchet MS" w:cs="Trebuchet MS" w:eastAsia="Trebuchet MS" w:hAnsi="Trebuchet MS"/>
          <w:b w:val="1"/>
          <w:sz w:val="30"/>
          <w:szCs w:val="30"/>
          <w:rtl w:val="0"/>
        </w:rPr>
        <w:t xml:space="preserve">(študijsko leto 2019/2020)</w:t>
      </w:r>
      <w:r w:rsidDel="00000000" w:rsidR="00000000" w:rsidRPr="00000000">
        <w:rPr>
          <w:rtl w:val="0"/>
        </w:rPr>
      </w:r>
    </w:p>
    <w:p w:rsidR="00000000" w:rsidDel="00000000" w:rsidP="00000000" w:rsidRDefault="00000000" w:rsidRPr="00000000" w14:paraId="0000000F">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0">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1">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color w:val="000000"/>
        </w:rPr>
      </w:pPr>
      <w:r w:rsidDel="00000000" w:rsidR="00000000" w:rsidRPr="00000000">
        <w:rPr>
          <w:rFonts w:ascii="Trebuchet MS" w:cs="Trebuchet MS" w:eastAsia="Trebuchet MS" w:hAnsi="Trebuchet MS"/>
          <w:b w:val="1"/>
          <w:color w:val="000000"/>
          <w:rtl w:val="0"/>
        </w:rPr>
        <w:t xml:space="preserve">Navzoči člani:</w:t>
      </w:r>
      <w:r w:rsidDel="00000000" w:rsidR="00000000" w:rsidRPr="00000000">
        <w:rPr>
          <w:rFonts w:ascii="Trebuchet MS" w:cs="Trebuchet MS" w:eastAsia="Trebuchet MS" w:hAnsi="Trebuchet MS"/>
          <w:color w:val="000000"/>
          <w:rtl w:val="0"/>
        </w:rPr>
        <w:t xml:space="preserve"> Gašper Rataj, Arne Simonič, Gregor Šink, Marija Marolt, Zala Erič, Klemen Turšič, Rok Peterlin, Peter Bohanec, Gregor Karpljuk, Miha Benčina, Matevž Robič, Deni Cerovac, Gašper Hüll, Janez Božič, Živa Škof, Ana Polančec</w:t>
      </w:r>
    </w:p>
    <w:p w:rsidR="00000000" w:rsidDel="00000000" w:rsidP="00000000" w:rsidRDefault="00000000" w:rsidRPr="00000000" w14:paraId="00000013">
      <w:pPr>
        <w:spacing w:line="240" w:lineRule="auto"/>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014">
      <w:pPr>
        <w:spacing w:line="240" w:lineRule="auto"/>
        <w:rPr>
          <w:color w:val="000000"/>
        </w:rPr>
      </w:pPr>
      <w:r w:rsidDel="00000000" w:rsidR="00000000" w:rsidRPr="00000000">
        <w:rPr>
          <w:rtl w:val="0"/>
        </w:rPr>
      </w:r>
    </w:p>
    <w:p w:rsidR="00000000" w:rsidDel="00000000" w:rsidP="00000000" w:rsidRDefault="00000000" w:rsidRPr="00000000" w14:paraId="00000015">
      <w:pPr>
        <w:rPr>
          <w:rFonts w:ascii="Trebuchet MS" w:cs="Trebuchet MS" w:eastAsia="Trebuchet MS" w:hAnsi="Trebuchet MS"/>
          <w:color w:val="000000"/>
        </w:rPr>
      </w:pPr>
      <w:r w:rsidDel="00000000" w:rsidR="00000000" w:rsidRPr="00000000">
        <w:rPr>
          <w:rFonts w:ascii="Trebuchet MS" w:cs="Trebuchet MS" w:eastAsia="Trebuchet MS" w:hAnsi="Trebuchet MS"/>
          <w:b w:val="1"/>
          <w:color w:val="000000"/>
          <w:rtl w:val="0"/>
        </w:rPr>
        <w:t xml:space="preserve">Opravičeno odsotni člani: </w:t>
      </w:r>
      <w:r w:rsidDel="00000000" w:rsidR="00000000" w:rsidRPr="00000000">
        <w:rPr>
          <w:rFonts w:ascii="Trebuchet MS" w:cs="Trebuchet MS" w:eastAsia="Trebuchet MS" w:hAnsi="Trebuchet MS"/>
          <w:color w:val="000000"/>
          <w:rtl w:val="0"/>
        </w:rPr>
        <w:t xml:space="preserve">Grega Mežič, Simon Bele, Elvisa Alibašić, Edin Husaković,</w:t>
      </w:r>
    </w:p>
    <w:p w:rsidR="00000000" w:rsidDel="00000000" w:rsidP="00000000" w:rsidRDefault="00000000" w:rsidRPr="00000000" w14:paraId="00000016">
      <w:pP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7">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Sejo je sklical predsednik ŠS FRI Arne Simonič za dan 21. 4. 2020 z začetkom ob 17:00. Seja je potekala prek platforme Discord.</w:t>
      </w:r>
    </w:p>
    <w:p w:rsidR="00000000" w:rsidDel="00000000" w:rsidP="00000000" w:rsidRDefault="00000000" w:rsidRPr="00000000" w14:paraId="00000019">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spacing w:line="240" w:lineRule="auto"/>
        <w:jc w:val="both"/>
        <w:rPr>
          <w:rFonts w:ascii="Trebuchet MS" w:cs="Trebuchet MS" w:eastAsia="Trebuchet MS" w:hAnsi="Trebuchet MS"/>
        </w:rPr>
      </w:pPr>
      <w:r w:rsidDel="00000000" w:rsidR="00000000" w:rsidRPr="00000000">
        <w:br w:type="page"/>
      </w:r>
      <w:r w:rsidDel="00000000" w:rsidR="00000000" w:rsidRPr="00000000">
        <w:rPr>
          <w:rFonts w:ascii="Trebuchet MS" w:cs="Trebuchet MS" w:eastAsia="Trebuchet MS" w:hAnsi="Trebuchet MS"/>
          <w:rtl w:val="0"/>
        </w:rPr>
        <w:t xml:space="preserve">Po ugotovitvi sklepčnosti je bil sprejet naslednji dnevni red.</w:t>
      </w:r>
    </w:p>
    <w:p w:rsidR="00000000" w:rsidDel="00000000" w:rsidP="00000000" w:rsidRDefault="00000000" w:rsidRPr="00000000" w14:paraId="00000024">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jc w:val="both"/>
        <w:rPr>
          <w:color w:val="222222"/>
          <w:sz w:val="20"/>
          <w:szCs w:val="20"/>
        </w:rPr>
      </w:pPr>
      <w:r w:rsidDel="00000000" w:rsidR="00000000" w:rsidRPr="00000000">
        <w:rPr>
          <w:rFonts w:ascii="Trebuchet MS" w:cs="Trebuchet MS" w:eastAsia="Trebuchet MS" w:hAnsi="Trebuchet MS"/>
          <w:b w:val="1"/>
          <w:color w:val="990000"/>
          <w:sz w:val="28"/>
          <w:szCs w:val="28"/>
          <w:rtl w:val="0"/>
        </w:rPr>
        <w:t xml:space="preserve">Obravnavani dnevni red:</w:t>
      </w:r>
      <w:r w:rsidDel="00000000" w:rsidR="00000000" w:rsidRPr="00000000">
        <w:rPr>
          <w:rtl w:val="0"/>
        </w:rPr>
      </w:r>
    </w:p>
    <w:p w:rsidR="00000000" w:rsidDel="00000000" w:rsidP="00000000" w:rsidRDefault="00000000" w:rsidRPr="00000000" w14:paraId="00000026">
      <w:pPr>
        <w:jc w:val="both"/>
        <w:rPr>
          <w:rFonts w:ascii="Trebuchet MS" w:cs="Trebuchet MS" w:eastAsia="Trebuchet MS" w:hAnsi="Trebuchet MS"/>
          <w:b w:val="1"/>
          <w:color w:val="99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\n </w:instrText>
            <w:fldChar w:fldCharType="separate"/>
          </w:r>
          <w:hyperlink w:anchor="_heading=h.3znysh7">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1. Potrditev dnevnega reda</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dy6vkm">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2. Potrditev zapisnikov sej</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7dp8vu">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3. Poročilo članov komisij</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rdcrjn">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4. Habilitacije</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5nkun2">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5. Dragonhack 2020</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z337ya">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6. Filmski večer</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4sinio">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7. Razno</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9350"/>
            </w:tabs>
            <w:spacing w:after="100" w:lineRule="auto"/>
            <w:ind w:left="440" w:firstLine="0"/>
            <w:rPr>
              <w:rFonts w:ascii="Calibri" w:cs="Calibri" w:eastAsia="Calibri" w:hAnsi="Calibri"/>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spacing w:after="80" w:before="200" w:line="240" w:lineRule="auto"/>
        <w:rPr>
          <w:color w:val="1155cc"/>
          <w:u w:val="single"/>
        </w:rPr>
      </w:pPr>
      <w:r w:rsidDel="00000000" w:rsidR="00000000" w:rsidRPr="00000000">
        <w:rPr>
          <w:rtl w:val="0"/>
        </w:rPr>
      </w:r>
    </w:p>
    <w:p w:rsidR="00000000" w:rsidDel="00000000" w:rsidP="00000000" w:rsidRDefault="00000000" w:rsidRPr="00000000" w14:paraId="00000030">
      <w:pPr>
        <w:pStyle w:val="Heading3"/>
        <w:spacing w:line="276" w:lineRule="auto"/>
        <w:jc w:val="both"/>
        <w:rPr>
          <w:rFonts w:ascii="Trebuchet MS" w:cs="Trebuchet MS" w:eastAsia="Trebuchet MS" w:hAnsi="Trebuchet MS"/>
          <w:color w:val="990000"/>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pStyle w:val="Heading3"/>
        <w:spacing w:line="276" w:lineRule="auto"/>
        <w:jc w:val="both"/>
        <w:rPr>
          <w:rFonts w:ascii="Trebuchet MS" w:cs="Trebuchet MS" w:eastAsia="Trebuchet MS" w:hAnsi="Trebuchet MS"/>
          <w:color w:val="990000"/>
        </w:rPr>
      </w:pPr>
      <w:bookmarkStart w:colFirst="0" w:colLast="0" w:name="_heading=h.30j0zll" w:id="1"/>
      <w:bookmarkEnd w:id="1"/>
      <w:r w:rsidDel="00000000" w:rsidR="00000000" w:rsidRPr="00000000">
        <w:rPr>
          <w:rtl w:val="0"/>
        </w:rPr>
      </w:r>
    </w:p>
    <w:p w:rsidR="00000000" w:rsidDel="00000000" w:rsidP="00000000" w:rsidRDefault="00000000" w:rsidRPr="00000000" w14:paraId="00000032">
      <w:pPr>
        <w:pStyle w:val="Heading3"/>
        <w:spacing w:line="276" w:lineRule="auto"/>
        <w:jc w:val="both"/>
        <w:rPr>
          <w:rFonts w:ascii="Trebuchet MS" w:cs="Trebuchet MS" w:eastAsia="Trebuchet MS" w:hAnsi="Trebuchet MS"/>
          <w:color w:val="990000"/>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3"/>
        <w:spacing w:line="276" w:lineRule="auto"/>
        <w:jc w:val="both"/>
        <w:rPr>
          <w:rFonts w:ascii="Trebuchet MS" w:cs="Trebuchet MS" w:eastAsia="Trebuchet MS" w:hAnsi="Trebuchet MS"/>
          <w:color w:val="990000"/>
        </w:rPr>
      </w:pPr>
      <w:bookmarkStart w:colFirst="0" w:colLast="0" w:name="_heading=h.3znysh7" w:id="3"/>
      <w:bookmarkEnd w:id="3"/>
      <w:r w:rsidDel="00000000" w:rsidR="00000000" w:rsidRPr="00000000">
        <w:rPr>
          <w:rFonts w:ascii="Trebuchet MS" w:cs="Trebuchet MS" w:eastAsia="Trebuchet MS" w:hAnsi="Trebuchet MS"/>
          <w:color w:val="990000"/>
          <w:rtl w:val="0"/>
        </w:rPr>
        <w:t xml:space="preserve">Ad. 1. Potrditev dnevnega reda</w:t>
      </w:r>
    </w:p>
    <w:p w:rsidR="00000000" w:rsidDel="00000000" w:rsidP="00000000" w:rsidRDefault="00000000" w:rsidRPr="00000000" w14:paraId="00000034">
      <w:pPr>
        <w:pStyle w:val="Heading5"/>
        <w:jc w:val="both"/>
        <w:rPr/>
      </w:pPr>
      <w:bookmarkStart w:colFirst="0" w:colLast="0" w:name="_heading=h.2et92p0" w:id="4"/>
      <w:bookmarkEnd w:id="4"/>
      <w:r w:rsidDel="00000000" w:rsidR="00000000" w:rsidRPr="00000000">
        <w:rPr>
          <w:rtl w:val="0"/>
        </w:rPr>
        <w:t xml:space="preserve">Sklep 1/4/20: ŠS FRI sprejme dnevni red.</w:t>
      </w:r>
    </w:p>
    <w:p w:rsidR="00000000" w:rsidDel="00000000" w:rsidP="00000000" w:rsidRDefault="00000000" w:rsidRPr="00000000" w14:paraId="00000035">
      <w:pPr>
        <w:rPr/>
      </w:pPr>
      <w:r w:rsidDel="00000000" w:rsidR="00000000" w:rsidRPr="00000000">
        <w:rPr>
          <w:rtl w:val="0"/>
        </w:rPr>
      </w:r>
    </w:p>
    <w:tbl>
      <w:tblPr>
        <w:tblStyle w:val="Table1"/>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6">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38">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39">
            <w:pPr>
              <w:spacing w:line="240" w:lineRule="auto"/>
              <w:jc w:val="both"/>
              <w:rPr/>
            </w:pPr>
            <w:r w:rsidDel="00000000" w:rsidR="00000000" w:rsidRPr="00000000">
              <w:rPr>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3A">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3B">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3C">
      <w:pPr>
        <w:pStyle w:val="Heading5"/>
        <w:jc w:val="both"/>
        <w:rPr>
          <w:rFonts w:ascii="Trebuchet MS" w:cs="Trebuchet MS" w:eastAsia="Trebuchet MS" w:hAnsi="Trebuchet MS"/>
          <w:b w:val="0"/>
          <w:color w:val="000000"/>
        </w:rPr>
      </w:pPr>
      <w:bookmarkStart w:colFirst="0" w:colLast="0" w:name="_heading=h.tyjcwt" w:id="5"/>
      <w:bookmarkEnd w:id="5"/>
      <w:r w:rsidDel="00000000" w:rsidR="00000000" w:rsidRPr="00000000">
        <w:rPr>
          <w:b w:val="0"/>
          <w:color w:val="000000"/>
          <w:rtl w:val="0"/>
        </w:rPr>
        <w:t xml:space="preserve">Sklep je bil sprejet.</w:t>
      </w:r>
      <w:r w:rsidDel="00000000" w:rsidR="00000000" w:rsidRPr="00000000">
        <w:rPr>
          <w:rtl w:val="0"/>
        </w:rPr>
      </w:r>
    </w:p>
    <w:p w:rsidR="00000000" w:rsidDel="00000000" w:rsidP="00000000" w:rsidRDefault="00000000" w:rsidRPr="00000000" w14:paraId="0000003D">
      <w:pPr>
        <w:pStyle w:val="Heading3"/>
        <w:jc w:val="both"/>
        <w:rPr>
          <w:rFonts w:ascii="Trebuchet MS" w:cs="Trebuchet MS" w:eastAsia="Trebuchet MS" w:hAnsi="Trebuchet MS"/>
          <w:color w:val="980000"/>
        </w:rPr>
      </w:pPr>
      <w:bookmarkStart w:colFirst="0" w:colLast="0" w:name="_heading=h.3dy6vkm" w:id="6"/>
      <w:bookmarkEnd w:id="6"/>
      <w:r w:rsidDel="00000000" w:rsidR="00000000" w:rsidRPr="00000000">
        <w:rPr>
          <w:rFonts w:ascii="Trebuchet MS" w:cs="Trebuchet MS" w:eastAsia="Trebuchet MS" w:hAnsi="Trebuchet MS"/>
          <w:color w:val="980000"/>
          <w:rtl w:val="0"/>
        </w:rPr>
        <w:t xml:space="preserve">Ad. 2. Potrditev zapisnikov sej</w:t>
      </w:r>
    </w:p>
    <w:p w:rsidR="00000000" w:rsidDel="00000000" w:rsidP="00000000" w:rsidRDefault="00000000" w:rsidRPr="00000000" w14:paraId="0000003E">
      <w:pPr>
        <w:pStyle w:val="Heading5"/>
        <w:jc w:val="both"/>
        <w:rPr>
          <w:b w:val="0"/>
          <w:color w:val="000000"/>
        </w:rPr>
      </w:pPr>
      <w:bookmarkStart w:colFirst="0" w:colLast="0" w:name="_heading=h.1t3h5sf" w:id="7"/>
      <w:bookmarkEnd w:id="7"/>
      <w:r w:rsidDel="00000000" w:rsidR="00000000" w:rsidRPr="00000000">
        <w:rPr>
          <w:b w:val="0"/>
          <w:color w:val="000000"/>
          <w:rtl w:val="0"/>
        </w:rPr>
        <w:t xml:space="preserve">Na seji ni bilo dodatnih pripomb na zapisnik tretje redne seje in tretje korespondenčne seje.</w:t>
      </w:r>
    </w:p>
    <w:p w:rsidR="00000000" w:rsidDel="00000000" w:rsidP="00000000" w:rsidRDefault="00000000" w:rsidRPr="00000000" w14:paraId="0000003F">
      <w:pPr>
        <w:pStyle w:val="Heading5"/>
        <w:jc w:val="both"/>
        <w:rPr>
          <w:color w:val="000000"/>
        </w:rPr>
      </w:pPr>
      <w:bookmarkStart w:colFirst="0" w:colLast="0" w:name="_heading=h.4d34og8" w:id="8"/>
      <w:bookmarkEnd w:id="8"/>
      <w:r w:rsidDel="00000000" w:rsidR="00000000" w:rsidRPr="00000000">
        <w:rPr>
          <w:rtl w:val="0"/>
        </w:rPr>
        <w:t xml:space="preserve">Sklep 2/4/20: Študentski svet </w:t>
      </w:r>
      <w:r w:rsidDel="00000000" w:rsidR="00000000" w:rsidRPr="00000000">
        <w:rPr>
          <w:color w:val="000000"/>
          <w:rtl w:val="0"/>
        </w:rPr>
        <w:t xml:space="preserve">FRI potrdi zapisnik tretje redne seje in tretje korespondenčne seje.</w:t>
      </w:r>
    </w:p>
    <w:p w:rsidR="00000000" w:rsidDel="00000000" w:rsidP="00000000" w:rsidRDefault="00000000" w:rsidRPr="00000000" w14:paraId="00000040">
      <w:pPr>
        <w:rPr/>
      </w:pPr>
      <w:r w:rsidDel="00000000" w:rsidR="00000000" w:rsidRPr="00000000">
        <w:rPr>
          <w:rtl w:val="0"/>
        </w:rPr>
      </w:r>
    </w:p>
    <w:tbl>
      <w:tblPr>
        <w:tblStyle w:val="Table2"/>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1">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42">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jc w:val="both"/>
              <w:rPr/>
            </w:pPr>
            <w:r w:rsidDel="00000000" w:rsidR="00000000" w:rsidRPr="00000000">
              <w:rPr>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45">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46">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47">
      <w:pPr>
        <w:pStyle w:val="Heading5"/>
        <w:jc w:val="both"/>
        <w:rPr>
          <w:b w:val="0"/>
          <w:color w:val="000000"/>
        </w:rPr>
      </w:pPr>
      <w:bookmarkStart w:colFirst="0" w:colLast="0" w:name="_heading=h.2s8eyo1" w:id="9"/>
      <w:bookmarkEnd w:id="9"/>
      <w:r w:rsidDel="00000000" w:rsidR="00000000" w:rsidRPr="00000000">
        <w:rPr>
          <w:b w:val="0"/>
          <w:color w:val="000000"/>
          <w:rtl w:val="0"/>
        </w:rPr>
        <w:t xml:space="preserve">Sklep je bil sprejet.</w:t>
      </w:r>
    </w:p>
    <w:p w:rsidR="00000000" w:rsidDel="00000000" w:rsidP="00000000" w:rsidRDefault="00000000" w:rsidRPr="00000000" w14:paraId="00000048">
      <w:pPr>
        <w:pStyle w:val="Heading3"/>
        <w:jc w:val="both"/>
        <w:rPr>
          <w:rFonts w:ascii="Trebuchet MS" w:cs="Trebuchet MS" w:eastAsia="Trebuchet MS" w:hAnsi="Trebuchet MS"/>
          <w:color w:val="980000"/>
        </w:rPr>
      </w:pPr>
      <w:bookmarkStart w:colFirst="0" w:colLast="0" w:name="_heading=h.17dp8vu" w:id="10"/>
      <w:bookmarkEnd w:id="10"/>
      <w:r w:rsidDel="00000000" w:rsidR="00000000" w:rsidRPr="00000000">
        <w:rPr>
          <w:rFonts w:ascii="Trebuchet MS" w:cs="Trebuchet MS" w:eastAsia="Trebuchet MS" w:hAnsi="Trebuchet MS"/>
          <w:color w:val="980000"/>
          <w:rtl w:val="0"/>
        </w:rPr>
        <w:t xml:space="preserve">Ad. 3. Poročilo članov komisij</w:t>
      </w:r>
    </w:p>
    <w:p w:rsidR="00000000" w:rsidDel="00000000" w:rsidP="00000000" w:rsidRDefault="00000000" w:rsidRPr="00000000" w14:paraId="00000049">
      <w:pPr>
        <w:rPr/>
      </w:pPr>
      <w:r w:rsidDel="00000000" w:rsidR="00000000" w:rsidRPr="00000000">
        <w:rPr>
          <w:rtl w:val="0"/>
        </w:rPr>
        <w:t xml:space="preserve">Arne in Gašper sta povedala, so se na senatu pogovarjali kako se bodo izvajali izpiti za drugi semester zaradi covida. Ideja je bila, da bi študenti pisali izpite od doma, ker pa to ni dovolj zanesljivo in ker študentu ne moreš preprečiti goljufanja je bila ideja vprašljiva. Debata je tudi potekala o izvajanja predmetov na daljavo, saj so pri vsakem predmetu uporabljali različne platforme za predavanja, namesto da bi vsi uporabljali eno. </w:t>
      </w:r>
    </w:p>
    <w:p w:rsidR="00000000" w:rsidDel="00000000" w:rsidP="00000000" w:rsidRDefault="00000000" w:rsidRPr="00000000" w14:paraId="0000004A">
      <w:pPr>
        <w:pStyle w:val="Heading3"/>
        <w:jc w:val="both"/>
        <w:rPr/>
      </w:pPr>
      <w:bookmarkStart w:colFirst="0" w:colLast="0" w:name="_heading=h.3rdcrjn" w:id="11"/>
      <w:bookmarkEnd w:id="11"/>
      <w:r w:rsidDel="00000000" w:rsidR="00000000" w:rsidRPr="00000000">
        <w:rPr>
          <w:rFonts w:ascii="Trebuchet MS" w:cs="Trebuchet MS" w:eastAsia="Trebuchet MS" w:hAnsi="Trebuchet MS"/>
          <w:color w:val="980000"/>
          <w:rtl w:val="0"/>
        </w:rPr>
        <w:t xml:space="preserve">Ad. 4. Habilitacije</w:t>
      </w:r>
      <w:r w:rsidDel="00000000" w:rsidR="00000000" w:rsidRPr="00000000">
        <w:rPr>
          <w:rtl w:val="0"/>
        </w:rPr>
      </w:r>
    </w:p>
    <w:p w:rsidR="00000000" w:rsidDel="00000000" w:rsidP="00000000" w:rsidRDefault="00000000" w:rsidRPr="00000000" w14:paraId="0000004B">
      <w:pPr>
        <w:rPr/>
      </w:pPr>
      <w:r w:rsidDel="00000000" w:rsidR="00000000" w:rsidRPr="00000000">
        <w:rPr>
          <w:color w:val="000000"/>
          <w:rtl w:val="0"/>
        </w:rPr>
        <w:t xml:space="preserve">Tomaž Curk ima pozitivne ocene in mnenja pri vseh predmetih. Na podlagi tega je sledilo glasovanje.</w:t>
      </w:r>
      <w:r w:rsidDel="00000000" w:rsidR="00000000" w:rsidRPr="00000000">
        <w:rPr>
          <w:rtl w:val="0"/>
        </w:rPr>
      </w:r>
    </w:p>
    <w:p w:rsidR="00000000" w:rsidDel="00000000" w:rsidP="00000000" w:rsidRDefault="00000000" w:rsidRPr="00000000" w14:paraId="0000004C">
      <w:pPr>
        <w:pStyle w:val="Heading5"/>
        <w:jc w:val="both"/>
        <w:rPr/>
      </w:pPr>
      <w:r w:rsidDel="00000000" w:rsidR="00000000" w:rsidRPr="00000000">
        <w:rPr>
          <w:rtl w:val="0"/>
        </w:rPr>
        <w:t xml:space="preserve">Sklep 3/4/20: Študentski svet FRI podaja pozitivno mnenje za </w:t>
      </w:r>
      <w:r w:rsidDel="00000000" w:rsidR="00000000" w:rsidRPr="00000000">
        <w:rPr>
          <w:color w:val="000000"/>
          <w:rtl w:val="0"/>
        </w:rPr>
        <w:t xml:space="preserve">prvo izvolitev </w:t>
      </w:r>
      <w:r w:rsidDel="00000000" w:rsidR="00000000" w:rsidRPr="00000000">
        <w:rPr>
          <w:rtl w:val="0"/>
        </w:rPr>
        <w:t xml:space="preserve">Tomaža Curka v naziv izredni profesor na področju računalništva in informatike.</w:t>
      </w:r>
    </w:p>
    <w:tbl>
      <w:tblPr>
        <w:tblStyle w:val="Table3"/>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D">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4E">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4F">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50">
            <w:pPr>
              <w:spacing w:line="240" w:lineRule="auto"/>
              <w:jc w:val="both"/>
              <w:rPr/>
            </w:pPr>
            <w:r w:rsidDel="00000000" w:rsidR="00000000" w:rsidRPr="00000000">
              <w:rPr>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Sklep je bil sprejet. Mnjenje bo napisal Gašper Hüll.</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rtl w:val="0"/>
        </w:rPr>
      </w:r>
    </w:p>
    <w:p w:rsidR="00000000" w:rsidDel="00000000" w:rsidP="00000000" w:rsidRDefault="00000000" w:rsidRPr="00000000" w14:paraId="00000057">
      <w:pPr>
        <w:rPr/>
      </w:pPr>
      <w:r w:rsidDel="00000000" w:rsidR="00000000" w:rsidRPr="00000000">
        <w:rPr>
          <w:color w:val="000000"/>
          <w:rtl w:val="0"/>
        </w:rPr>
        <w:t xml:space="preserve">Žiga Virk ima pozitivne ocene in mnenja pri vseh predmetih. Na podlagi tega je sledilo glasovanje.</w:t>
      </w:r>
      <w:r w:rsidDel="00000000" w:rsidR="00000000" w:rsidRPr="00000000">
        <w:rPr>
          <w:rtl w:val="0"/>
        </w:rPr>
      </w:r>
    </w:p>
    <w:p w:rsidR="00000000" w:rsidDel="00000000" w:rsidP="00000000" w:rsidRDefault="00000000" w:rsidRPr="00000000" w14:paraId="00000058">
      <w:pPr>
        <w:pStyle w:val="Heading5"/>
        <w:jc w:val="both"/>
        <w:rPr/>
      </w:pPr>
      <w:bookmarkStart w:colFirst="0" w:colLast="0" w:name="_heading=h.26in1rg" w:id="12"/>
      <w:bookmarkEnd w:id="12"/>
      <w:r w:rsidDel="00000000" w:rsidR="00000000" w:rsidRPr="00000000">
        <w:rPr>
          <w:rtl w:val="0"/>
        </w:rPr>
        <w:t xml:space="preserve">Sklep 4/4/20: Študentski svet FRI podaja pozitivno mnenje za </w:t>
      </w:r>
      <w:r w:rsidDel="00000000" w:rsidR="00000000" w:rsidRPr="00000000">
        <w:rPr>
          <w:color w:val="000000"/>
          <w:rtl w:val="0"/>
        </w:rPr>
        <w:t xml:space="preserve">prvo izvolitev </w:t>
      </w:r>
      <w:r w:rsidDel="00000000" w:rsidR="00000000" w:rsidRPr="00000000">
        <w:rPr>
          <w:rtl w:val="0"/>
        </w:rPr>
        <w:t xml:space="preserve">Žige Virka v naziv izredni profesor na področju računalništva in informatike.</w:t>
      </w:r>
    </w:p>
    <w:tbl>
      <w:tblPr>
        <w:tblStyle w:val="Table4"/>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9">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5A">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5B">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5C">
            <w:pPr>
              <w:spacing w:line="240" w:lineRule="auto"/>
              <w:jc w:val="both"/>
              <w:rPr/>
            </w:pPr>
            <w:r w:rsidDel="00000000" w:rsidR="00000000" w:rsidRPr="00000000">
              <w:rPr>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5D">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5E">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color w:val="000000"/>
          <w:rtl w:val="0"/>
        </w:rPr>
        <w:t xml:space="preserve">Sklep je bil sprejet. Mnenje bo napisal Arne Simovič.</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000000"/>
          <w:sz w:val="24"/>
          <w:szCs w:val="24"/>
        </w:rPr>
      </w:pPr>
      <w:r w:rsidDel="00000000" w:rsidR="00000000" w:rsidRPr="00000000">
        <w:rPr>
          <w:color w:val="000000"/>
          <w:rtl w:val="0"/>
        </w:rPr>
        <w:t xml:space="preserve">Matjaž Ličen ima zadovoljive ocene, sledilo je glasovanje. </w:t>
      </w:r>
      <w:r w:rsidDel="00000000" w:rsidR="00000000" w:rsidRPr="00000000">
        <w:rPr>
          <w:rtl w:val="0"/>
        </w:rPr>
      </w:r>
    </w:p>
    <w:p w:rsidR="00000000" w:rsidDel="00000000" w:rsidP="00000000" w:rsidRDefault="00000000" w:rsidRPr="00000000" w14:paraId="00000063">
      <w:pPr>
        <w:pStyle w:val="Heading5"/>
        <w:jc w:val="both"/>
        <w:rPr/>
      </w:pPr>
      <w:bookmarkStart w:colFirst="0" w:colLast="0" w:name="_heading=h.lnxbz9" w:id="13"/>
      <w:bookmarkEnd w:id="13"/>
      <w:r w:rsidDel="00000000" w:rsidR="00000000" w:rsidRPr="00000000">
        <w:rPr>
          <w:rtl w:val="0"/>
        </w:rPr>
        <w:t xml:space="preserve">Sklep 5/4/20: Študentski svet FRI podaja pozitivno mnenje za </w:t>
      </w:r>
      <w:r w:rsidDel="00000000" w:rsidR="00000000" w:rsidRPr="00000000">
        <w:rPr>
          <w:color w:val="000000"/>
          <w:rtl w:val="0"/>
        </w:rPr>
        <w:t xml:space="preserve">ponovno izvolitev </w:t>
      </w:r>
      <w:r w:rsidDel="00000000" w:rsidR="00000000" w:rsidRPr="00000000">
        <w:rPr>
          <w:rtl w:val="0"/>
        </w:rPr>
        <w:t xml:space="preserve">Matjaža Ličena v naziv asistenta na področju matematika.</w:t>
      </w:r>
    </w:p>
    <w:tbl>
      <w:tblPr>
        <w:tblStyle w:val="Table5"/>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66">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jc w:val="both"/>
              <w:rPr/>
            </w:pPr>
            <w:r w:rsidDel="00000000" w:rsidR="00000000" w:rsidRPr="00000000">
              <w:rPr>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68">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69">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color w:val="000000"/>
        </w:rPr>
      </w:pPr>
      <w:r w:rsidDel="00000000" w:rsidR="00000000" w:rsidRPr="00000000">
        <w:rPr>
          <w:color w:val="000000"/>
          <w:rtl w:val="0"/>
        </w:rPr>
        <w:t xml:space="preserve">Sklep je bil sprejet. Mnenje bo napisala Ana Polančec.</w:t>
      </w:r>
    </w:p>
    <w:p w:rsidR="00000000" w:rsidDel="00000000" w:rsidP="00000000" w:rsidRDefault="00000000" w:rsidRPr="00000000" w14:paraId="0000006C">
      <w:pPr>
        <w:rPr>
          <w:color w:val="000000"/>
        </w:rPr>
      </w:pPr>
      <w:r w:rsidDel="00000000" w:rsidR="00000000" w:rsidRPr="00000000">
        <w:rPr>
          <w:rtl w:val="0"/>
        </w:rPr>
      </w:r>
    </w:p>
    <w:p w:rsidR="00000000" w:rsidDel="00000000" w:rsidP="00000000" w:rsidRDefault="00000000" w:rsidRPr="00000000" w14:paraId="0000006D">
      <w:pPr>
        <w:rPr/>
      </w:pPr>
      <w:r w:rsidDel="00000000" w:rsidR="00000000" w:rsidRPr="00000000">
        <w:rPr>
          <w:color w:val="000000"/>
          <w:rtl w:val="0"/>
        </w:rPr>
        <w:t xml:space="preserve">Petar Vračar ima pozitivne ocene in mnenja pri vseh predmetih. Na podlagi tega je sledilo glasovanje.</w:t>
      </w:r>
      <w:r w:rsidDel="00000000" w:rsidR="00000000" w:rsidRPr="00000000">
        <w:rPr>
          <w:rtl w:val="0"/>
        </w:rPr>
      </w:r>
    </w:p>
    <w:p w:rsidR="00000000" w:rsidDel="00000000" w:rsidP="00000000" w:rsidRDefault="00000000" w:rsidRPr="00000000" w14:paraId="0000006E">
      <w:pPr>
        <w:pStyle w:val="Heading5"/>
        <w:jc w:val="both"/>
        <w:rPr/>
      </w:pPr>
      <w:r w:rsidDel="00000000" w:rsidR="00000000" w:rsidRPr="00000000">
        <w:rPr>
          <w:rtl w:val="0"/>
        </w:rPr>
        <w:t xml:space="preserve">Sklep 6/4/20: Študentski svet FRI podaja pozitivno mnenje za </w:t>
      </w:r>
      <w:r w:rsidDel="00000000" w:rsidR="00000000" w:rsidRPr="00000000">
        <w:rPr>
          <w:color w:val="000000"/>
          <w:rtl w:val="0"/>
        </w:rPr>
        <w:t xml:space="preserve">ponovno izvolitev </w:t>
      </w:r>
      <w:r w:rsidDel="00000000" w:rsidR="00000000" w:rsidRPr="00000000">
        <w:rPr>
          <w:rtl w:val="0"/>
        </w:rPr>
        <w:t xml:space="preserve">Petra Vračarja v naziv asistenta na področju računalništva in informatike.</w:t>
      </w:r>
    </w:p>
    <w:tbl>
      <w:tblPr>
        <w:tblStyle w:val="Table6"/>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F">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70">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71">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72">
            <w:pPr>
              <w:spacing w:line="240" w:lineRule="auto"/>
              <w:jc w:val="both"/>
              <w:rPr/>
            </w:pPr>
            <w:r w:rsidDel="00000000" w:rsidR="00000000" w:rsidRPr="00000000">
              <w:rPr>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73">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74">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color w:val="000000"/>
        </w:rPr>
      </w:pPr>
      <w:r w:rsidDel="00000000" w:rsidR="00000000" w:rsidRPr="00000000">
        <w:rPr>
          <w:color w:val="000000"/>
          <w:rtl w:val="0"/>
        </w:rPr>
        <w:t xml:space="preserve">Sklep je bil sprejet. Mnenje bo napisala Marija Marolt.</w:t>
      </w:r>
    </w:p>
    <w:p w:rsidR="00000000" w:rsidDel="00000000" w:rsidP="00000000" w:rsidRDefault="00000000" w:rsidRPr="00000000" w14:paraId="00000077">
      <w:pPr>
        <w:rPr>
          <w:color w:val="000000"/>
        </w:rPr>
      </w:pPr>
      <w:r w:rsidDel="00000000" w:rsidR="00000000" w:rsidRPr="00000000">
        <w:rPr>
          <w:rtl w:val="0"/>
        </w:rPr>
      </w:r>
    </w:p>
    <w:p w:rsidR="00000000" w:rsidDel="00000000" w:rsidP="00000000" w:rsidRDefault="00000000" w:rsidRPr="00000000" w14:paraId="00000078">
      <w:pPr>
        <w:pStyle w:val="Heading3"/>
        <w:jc w:val="both"/>
        <w:rPr>
          <w:color w:val="222222"/>
          <w:sz w:val="20"/>
          <w:szCs w:val="20"/>
          <w:highlight w:val="white"/>
        </w:rPr>
      </w:pPr>
      <w:bookmarkStart w:colFirst="0" w:colLast="0" w:name="_heading=h.35nkun2" w:id="14"/>
      <w:bookmarkEnd w:id="14"/>
      <w:r w:rsidDel="00000000" w:rsidR="00000000" w:rsidRPr="00000000">
        <w:rPr>
          <w:rFonts w:ascii="Trebuchet MS" w:cs="Trebuchet MS" w:eastAsia="Trebuchet MS" w:hAnsi="Trebuchet MS"/>
          <w:color w:val="980000"/>
          <w:rtl w:val="0"/>
        </w:rPr>
        <w:t xml:space="preserve">Ad. 5. Sprememba pravilnika o oglaševanju</w:t>
      </w:r>
      <w:r w:rsidDel="00000000" w:rsidR="00000000" w:rsidRPr="00000000">
        <w:rPr>
          <w:rtl w:val="0"/>
        </w:rPr>
      </w:r>
    </w:p>
    <w:p w:rsidR="00000000" w:rsidDel="00000000" w:rsidP="00000000" w:rsidRDefault="00000000" w:rsidRPr="00000000" w14:paraId="00000079">
      <w:pPr>
        <w:rPr>
          <w:color w:val="222222"/>
          <w:sz w:val="20"/>
          <w:szCs w:val="20"/>
          <w:highlight w:val="white"/>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Obravnaval se je predlog novega pravilnika o oglaševanju. Šlo je predvsem za spremembo cen oglaševanja, ki je bila do sedaj zelo nizka, posledično pa se je oglaševalo zelo veliko slabše plačanih del za študente. Z novim pravilnikom je želja zmanjšati število slabih oglasov, ki zaradi številčnosti povzročajo nepreglednost. Poleg tega so dodane določbe za spletno oglaševanje in oblikovanje paketov.</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5"/>
        <w:rPr>
          <w:color w:val="222222"/>
          <w:sz w:val="20"/>
          <w:szCs w:val="20"/>
          <w:highlight w:val="white"/>
        </w:rPr>
      </w:pPr>
      <w:bookmarkStart w:colFirst="0" w:colLast="0" w:name="_heading=h.1ksv4uv" w:id="15"/>
      <w:bookmarkEnd w:id="15"/>
      <w:r w:rsidDel="00000000" w:rsidR="00000000" w:rsidRPr="00000000">
        <w:rPr>
          <w:rtl w:val="0"/>
        </w:rPr>
        <w:t xml:space="preserve">Sklep 7/4/20: </w:t>
      </w:r>
      <w:r w:rsidDel="00000000" w:rsidR="00000000" w:rsidRPr="00000000">
        <w:rPr>
          <w:color w:val="222222"/>
          <w:highlight w:val="white"/>
          <w:rtl w:val="0"/>
        </w:rPr>
        <w:t xml:space="preserve">ŠS FRI sprejme predlog novega pravilnika o oglaševanju.</w:t>
      </w:r>
      <w:r w:rsidDel="00000000" w:rsidR="00000000" w:rsidRPr="00000000">
        <w:rPr>
          <w:rtl w:val="0"/>
        </w:rPr>
      </w:r>
    </w:p>
    <w:tbl>
      <w:tblPr>
        <w:tblStyle w:val="Table7"/>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E">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81">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83">
      <w:pPr>
        <w:rPr>
          <w:color w:val="222222"/>
          <w:sz w:val="20"/>
          <w:szCs w:val="20"/>
          <w:highlight w:val="white"/>
        </w:rPr>
      </w:pPr>
      <w:r w:rsidDel="00000000" w:rsidR="00000000" w:rsidRPr="00000000">
        <w:rPr>
          <w:rtl w:val="0"/>
        </w:rPr>
      </w:r>
    </w:p>
    <w:p w:rsidR="00000000" w:rsidDel="00000000" w:rsidP="00000000" w:rsidRDefault="00000000" w:rsidRPr="00000000" w14:paraId="00000084">
      <w:pP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3"/>
        <w:jc w:val="both"/>
        <w:rPr/>
      </w:pPr>
      <w:bookmarkStart w:colFirst="0" w:colLast="0" w:name="_heading=h.44sinio" w:id="16"/>
      <w:bookmarkEnd w:id="16"/>
      <w:r w:rsidDel="00000000" w:rsidR="00000000" w:rsidRPr="00000000">
        <w:rPr>
          <w:rFonts w:ascii="Trebuchet MS" w:cs="Trebuchet MS" w:eastAsia="Trebuchet MS" w:hAnsi="Trebuchet MS"/>
          <w:color w:val="980000"/>
          <w:rtl w:val="0"/>
        </w:rPr>
        <w:t xml:space="preserve">Ad. 6. Razno</w:t>
      </w:r>
      <w:r w:rsidDel="00000000" w:rsidR="00000000" w:rsidRPr="00000000">
        <w:rPr>
          <w:rtl w:val="0"/>
        </w:rPr>
      </w:r>
    </w:p>
    <w:p w:rsidR="00000000" w:rsidDel="00000000" w:rsidP="00000000" w:rsidRDefault="00000000" w:rsidRPr="00000000" w14:paraId="00000087">
      <w:pPr>
        <w:jc w:val="both"/>
        <w:rPr/>
      </w:pPr>
      <w:bookmarkStart w:colFirst="0" w:colLast="0" w:name="_heading=h.2jxsxqh" w:id="17"/>
      <w:bookmarkEnd w:id="17"/>
      <w:r w:rsidDel="00000000" w:rsidR="00000000" w:rsidRPr="00000000">
        <w:rPr>
          <w:rtl w:val="0"/>
        </w:rPr>
        <w:t xml:space="preserve">Arne je še poudaril, da se bo sedaj začel uporabljati dokument za mnenja saj bo to izboljšalo učinkovitost pri podaji mnenj.</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Arne je zaključil sejo 18:30</w:t>
      </w:r>
    </w:p>
    <w:p w:rsidR="00000000" w:rsidDel="00000000" w:rsidP="00000000" w:rsidRDefault="00000000" w:rsidRPr="00000000" w14:paraId="0000008A">
      <w:pPr>
        <w:ind w:left="6480" w:firstLine="0"/>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8B">
      <w:pPr>
        <w:ind w:left="720" w:firstLine="720"/>
        <w:jc w:val="right"/>
        <w:rPr/>
      </w:pPr>
      <w:r w:rsidDel="00000000" w:rsidR="00000000" w:rsidRPr="00000000">
        <w:rPr>
          <w:rtl w:val="0"/>
        </w:rPr>
        <w:t xml:space="preserve">Zapisal: Gregor Šink</w:t>
      </w:r>
    </w:p>
    <w:sectPr>
      <w:headerReference r:id="rId8" w:type="default"/>
      <w:footerReference r:id="rId9" w:type="default"/>
      <w:pgSz w:h="15840" w:w="12240"/>
      <w:pgMar w:bottom="1440" w:top="1440" w:left="1440" w:right="1440" w:header="36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spacing w:line="240" w:lineRule="auto"/>
      <w:ind w:hanging="1080"/>
      <w:jc w:val="center"/>
      <w:rPr/>
    </w:pPr>
    <w:r w:rsidDel="00000000" w:rsidR="00000000" w:rsidRPr="00000000">
      <w:rPr/>
      <w:drawing>
        <wp:inline distB="19050" distT="19050" distL="19050" distR="19050">
          <wp:extent cx="7324725" cy="23812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spacing w:line="240" w:lineRule="auto"/>
      <w:ind w:hanging="1080"/>
      <w:jc w:val="center"/>
      <w:rPr/>
    </w:pPr>
    <w:r w:rsidDel="00000000" w:rsidR="00000000" w:rsidRPr="00000000">
      <w:rPr/>
      <w:drawing>
        <wp:inline distB="19050" distT="19050" distL="19050" distR="19050">
          <wp:extent cx="7267575" cy="59055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SI"/>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b w:val="1"/>
      <w:sz w:val="48"/>
      <w:szCs w:val="48"/>
    </w:rPr>
  </w:style>
  <w:style w:type="paragraph" w:styleId="Heading2">
    <w:name w:val="heading 2"/>
    <w:basedOn w:val="Normal"/>
    <w:next w:val="Normal"/>
    <w:pPr>
      <w:spacing w:after="80" w:before="360" w:line="240" w:lineRule="auto"/>
    </w:pPr>
    <w:rPr>
      <w:b w:val="1"/>
      <w:sz w:val="36"/>
      <w:szCs w:val="36"/>
    </w:rPr>
  </w:style>
  <w:style w:type="paragraph" w:styleId="Heading3">
    <w:name w:val="heading 3"/>
    <w:basedOn w:val="Normal"/>
    <w:next w:val="Normal"/>
    <w:pPr>
      <w:spacing w:after="80" w:before="280" w:line="240" w:lineRule="auto"/>
    </w:pPr>
    <w:rPr>
      <w:b w:val="1"/>
      <w:sz w:val="28"/>
      <w:szCs w:val="28"/>
    </w:rPr>
  </w:style>
  <w:style w:type="paragraph" w:styleId="Heading4">
    <w:name w:val="heading 4"/>
    <w:basedOn w:val="Normal"/>
    <w:next w:val="Normal"/>
    <w:pPr>
      <w:spacing w:after="40" w:before="240" w:line="240" w:lineRule="auto"/>
    </w:pPr>
    <w:rPr>
      <w:b w:val="1"/>
      <w:sz w:val="24"/>
      <w:szCs w:val="24"/>
    </w:rPr>
  </w:style>
  <w:style w:type="paragraph" w:styleId="Heading5">
    <w:name w:val="heading 5"/>
    <w:basedOn w:val="Normal"/>
    <w:next w:val="Normal"/>
    <w:pPr>
      <w:spacing w:after="40" w:before="220" w:line="240" w:lineRule="auto"/>
    </w:pPr>
    <w:rPr>
      <w:b w:val="1"/>
    </w:rPr>
  </w:style>
  <w:style w:type="paragraph" w:styleId="Heading6">
    <w:name w:val="heading 6"/>
    <w:basedOn w:val="Normal"/>
    <w:next w:val="Normal"/>
    <w:pPr>
      <w:spacing w:after="40" w:before="200" w:line="240" w:lineRule="auto"/>
    </w:pPr>
    <w:rPr>
      <w:b w:val="1"/>
      <w:sz w:val="20"/>
      <w:szCs w:val="20"/>
    </w:rPr>
  </w:style>
  <w:style w:type="paragraph" w:styleId="Title">
    <w:name w:val="Title"/>
    <w:basedOn w:val="Normal"/>
    <w:next w:val="Normal"/>
    <w:pPr>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120" w:before="480" w:line="240" w:lineRule="auto"/>
      <w:outlineLvl w:val="0"/>
    </w:pPr>
    <w:rPr>
      <w:b w:val="1"/>
      <w:sz w:val="48"/>
      <w:szCs w:val="48"/>
    </w:rPr>
  </w:style>
  <w:style w:type="paragraph" w:styleId="Heading2">
    <w:name w:val="heading 2"/>
    <w:basedOn w:val="Normal"/>
    <w:next w:val="Normal"/>
    <w:uiPriority w:val="9"/>
    <w:unhideWhenUsed w:val="1"/>
    <w:qFormat w:val="1"/>
    <w:pPr>
      <w:spacing w:after="80" w:before="360" w:line="240" w:lineRule="auto"/>
      <w:outlineLvl w:val="1"/>
    </w:pPr>
    <w:rPr>
      <w:b w:val="1"/>
      <w:sz w:val="36"/>
      <w:szCs w:val="36"/>
    </w:rPr>
  </w:style>
  <w:style w:type="paragraph" w:styleId="Heading3">
    <w:name w:val="heading 3"/>
    <w:basedOn w:val="Normal"/>
    <w:next w:val="Normal"/>
    <w:uiPriority w:val="9"/>
    <w:unhideWhenUsed w:val="1"/>
    <w:qFormat w:val="1"/>
    <w:pPr>
      <w:spacing w:after="80" w:before="280" w:line="240" w:lineRule="auto"/>
      <w:outlineLvl w:val="2"/>
    </w:pPr>
    <w:rPr>
      <w:b w:val="1"/>
      <w:sz w:val="28"/>
      <w:szCs w:val="28"/>
    </w:rPr>
  </w:style>
  <w:style w:type="paragraph" w:styleId="Heading4">
    <w:name w:val="heading 4"/>
    <w:basedOn w:val="Normal"/>
    <w:next w:val="Normal"/>
    <w:uiPriority w:val="9"/>
    <w:unhideWhenUsed w:val="1"/>
    <w:qFormat w:val="1"/>
    <w:pPr>
      <w:spacing w:after="40" w:before="240" w:line="240" w:lineRule="auto"/>
      <w:outlineLvl w:val="3"/>
    </w:pPr>
    <w:rPr>
      <w:b w:val="1"/>
      <w:sz w:val="24"/>
      <w:szCs w:val="24"/>
    </w:rPr>
  </w:style>
  <w:style w:type="paragraph" w:styleId="Heading5">
    <w:name w:val="heading 5"/>
    <w:basedOn w:val="Normal"/>
    <w:next w:val="Normal"/>
    <w:uiPriority w:val="9"/>
    <w:unhideWhenUsed w:val="1"/>
    <w:qFormat w:val="1"/>
    <w:pPr>
      <w:spacing w:after="40" w:before="220" w:line="240" w:lineRule="auto"/>
      <w:outlineLvl w:val="4"/>
    </w:pPr>
    <w:rPr>
      <w:b w:val="1"/>
    </w:rPr>
  </w:style>
  <w:style w:type="paragraph" w:styleId="Heading6">
    <w:name w:val="heading 6"/>
    <w:basedOn w:val="Normal"/>
    <w:next w:val="Normal"/>
    <w:uiPriority w:val="9"/>
    <w:semiHidden w:val="1"/>
    <w:unhideWhenUsed w:val="1"/>
    <w:qFormat w:val="1"/>
    <w:pPr>
      <w:spacing w:after="40" w:before="200" w:line="240" w:lineRule="auto"/>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before="480"/>
    </w:pPr>
    <w:rPr>
      <w:b w:val="1"/>
      <w:sz w:val="72"/>
      <w:szCs w:val="72"/>
    </w:rPr>
  </w:style>
  <w:style w:type="paragraph" w:styleId="Subtitle">
    <w:name w:val="Subtitle"/>
    <w:basedOn w:val="Normal"/>
    <w:next w:val="Normal"/>
    <w:uiPriority w:val="11"/>
    <w:qFormat w:val="1"/>
    <w:pP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546FA"/>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546FA"/>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sid w:val="000546FA"/>
    <w:rPr>
      <w:b w:val="1"/>
      <w:bCs w:val="1"/>
    </w:rPr>
  </w:style>
  <w:style w:type="character" w:styleId="CommentSubjectChar" w:customStyle="1">
    <w:name w:val="Comment Subject Char"/>
    <w:basedOn w:val="CommentTextChar"/>
    <w:link w:val="CommentSubject"/>
    <w:uiPriority w:val="99"/>
    <w:semiHidden w:val="1"/>
    <w:rsid w:val="000546FA"/>
    <w:rPr>
      <w:b w:val="1"/>
      <w:bCs w:val="1"/>
      <w:sz w:val="20"/>
      <w:szCs w:val="20"/>
    </w:rPr>
  </w:style>
  <w:style w:type="paragraph" w:styleId="TOC3">
    <w:name w:val="toc 3"/>
    <w:basedOn w:val="Normal"/>
    <w:next w:val="Normal"/>
    <w:autoRedefine w:val="1"/>
    <w:uiPriority w:val="39"/>
    <w:unhideWhenUsed w:val="1"/>
    <w:rsid w:val="00D46CAB"/>
    <w:pPr>
      <w:spacing w:after="100"/>
      <w:ind w:left="440"/>
    </w:pPr>
  </w:style>
  <w:style w:type="paragraph" w:styleId="TOC5">
    <w:name w:val="toc 5"/>
    <w:basedOn w:val="Normal"/>
    <w:next w:val="Normal"/>
    <w:autoRedefine w:val="1"/>
    <w:uiPriority w:val="39"/>
    <w:unhideWhenUsed w:val="1"/>
    <w:rsid w:val="00D46CAB"/>
    <w:pPr>
      <w:spacing w:after="100"/>
      <w:ind w:left="880"/>
    </w:pPr>
  </w:style>
  <w:style w:type="character" w:styleId="Hyperlink">
    <w:name w:val="Hyperlink"/>
    <w:basedOn w:val="DefaultParagraphFont"/>
    <w:uiPriority w:val="99"/>
    <w:unhideWhenUsed w:val="1"/>
    <w:rsid w:val="00D46CAB"/>
    <w:rPr>
      <w:color w:val="0000ff" w:themeColor="hyperlink"/>
      <w:u w:val="single"/>
    </w:rPr>
  </w:style>
  <w:style w:type="paragraph" w:styleId="ListParagraph">
    <w:name w:val="List Paragraph"/>
    <w:basedOn w:val="Normal"/>
    <w:uiPriority w:val="34"/>
    <w:qFormat w:val="1"/>
    <w:rsid w:val="00D84D12"/>
    <w:pPr>
      <w:ind w:left="720"/>
      <w:contextualSpacing w:val="1"/>
    </w:p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vet.fri.uni-lj.si"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2YDyWt3tquMsiADOvJaZ07Kzg==">AMUW2mU3LehzeoaEk/dX07sf4zJkxMjVDiB3MJznrkSW44b5OnGwkSyGxytvaDfJvqeOLMBUcI3hNG0zNizKfSksrYfuomysKIiHM2+Df+lu18H3/atz8VK+LdclnbXKIxQnuXEyV7JkbPY2p2x7X/iS3CH7GXsVn1eM7swqnIa6eHtbGzv0Tac0hky+QNRvU5LLDwinGWleIpxM+mFmF6Yl33dYwJ7b6rxEM2B2gxIWBLhlCCcaNKEr9Wf80ma6G1pBIWJEBaJQWEp4J+dW8iQPnaMRAzdTavMAEsgabav0l6zpsUctdrUXwmf2HrAsD8ljBznR93CogDAas+uMbfvplILnr2nbW6i82IHMeI8M0Il/TWFOh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2019-11-26T08:12:00Z</dcterms:created>
</cp:coreProperties>
</file>