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right="-990"/>
        <w:jc w:val="right"/>
        <w:rPr/>
      </w:pPr>
      <w:r w:rsidDel="00000000" w:rsidR="00000000" w:rsidRPr="00000000">
        <w:rPr>
          <w:rtl w:val="0"/>
        </w:rPr>
        <w:t xml:space="preserve">Večna pot 113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right="-990"/>
        <w:jc w:val="right"/>
        <w:rPr/>
      </w:pPr>
      <w:r w:rsidDel="00000000" w:rsidR="00000000" w:rsidRPr="00000000">
        <w:rPr>
          <w:rtl w:val="0"/>
        </w:rPr>
        <w:t xml:space="preserve">SI-1000 Ljubljana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right="-990"/>
        <w:jc w:val="right"/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info@svet.fri.uni-lj.si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right="-990"/>
        <w:jc w:val="right"/>
        <w:rPr/>
      </w:pPr>
      <w:r w:rsidDel="00000000" w:rsidR="00000000" w:rsidRPr="00000000">
        <w:rPr>
          <w:rtl w:val="0"/>
        </w:rPr>
        <w:t xml:space="preserve">I.D. za DDV: SI67909027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right="-990"/>
        <w:jc w:val="right"/>
        <w:rPr/>
      </w:pPr>
      <w:r w:rsidDel="00000000" w:rsidR="00000000" w:rsidRPr="00000000">
        <w:rPr>
          <w:rtl w:val="0"/>
        </w:rPr>
        <w:t xml:space="preserve">TRR: 011006030708768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right="-99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right="-99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right="-990"/>
        <w:jc w:val="right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smallCaps w:val="0"/>
          <w:rtl w:val="0"/>
        </w:rPr>
        <w:t xml:space="preserve">Ljubljana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, 3. 3</w:t>
      </w:r>
      <w:r w:rsidDel="00000000" w:rsidR="00000000" w:rsidRPr="00000000">
        <w:rPr>
          <w:rFonts w:ascii="Trebuchet MS" w:cs="Trebuchet MS" w:eastAsia="Trebuchet MS" w:hAnsi="Trebuchet MS"/>
          <w:smallCaps w:val="0"/>
          <w:rtl w:val="0"/>
        </w:rPr>
        <w:t xml:space="preserve">. 201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7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right="-990"/>
        <w:jc w:val="right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Trebuchet MS" w:cs="Trebuchet MS" w:eastAsia="Trebuchet MS" w:hAnsi="Trebuchet MS"/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center"/>
        <w:rPr>
          <w:rFonts w:ascii="Trebuchet MS" w:cs="Trebuchet MS" w:eastAsia="Trebuchet MS" w:hAnsi="Trebuchet MS"/>
          <w:b w:val="1"/>
          <w:smallCaps w:val="0"/>
          <w:sz w:val="48"/>
          <w:szCs w:val="48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mallCaps w:val="0"/>
          <w:sz w:val="48"/>
          <w:szCs w:val="48"/>
          <w:rtl w:val="0"/>
        </w:rPr>
        <w:t xml:space="preserve">ZAPISNI</w:t>
      </w:r>
      <w:r w:rsidDel="00000000" w:rsidR="00000000" w:rsidRPr="00000000">
        <w:rPr>
          <w:rFonts w:ascii="Trebuchet MS" w:cs="Trebuchet MS" w:eastAsia="Trebuchet MS" w:hAnsi="Trebuchet MS"/>
          <w:b w:val="1"/>
          <w:sz w:val="48"/>
          <w:szCs w:val="48"/>
          <w:rtl w:val="0"/>
        </w:rPr>
        <w:t xml:space="preserve">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center"/>
        <w:rPr>
          <w:rFonts w:ascii="Trebuchet MS" w:cs="Trebuchet MS" w:eastAsia="Trebuchet MS" w:hAnsi="Trebuchet MS"/>
          <w:b w:val="1"/>
          <w:smallCaps w:val="0"/>
          <w:sz w:val="30"/>
          <w:szCs w:val="30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30"/>
          <w:szCs w:val="30"/>
          <w:rtl w:val="0"/>
        </w:rPr>
        <w:t xml:space="preserve">6. korespondenčne</w:t>
      </w:r>
      <w:r w:rsidDel="00000000" w:rsidR="00000000" w:rsidRPr="00000000">
        <w:rPr>
          <w:rFonts w:ascii="Trebuchet MS" w:cs="Trebuchet MS" w:eastAsia="Trebuchet MS" w:hAnsi="Trebuchet MS"/>
          <w:b w:val="1"/>
          <w:smallCaps w:val="0"/>
          <w:sz w:val="30"/>
          <w:szCs w:val="30"/>
          <w:rtl w:val="0"/>
        </w:rPr>
        <w:t xml:space="preserve"> seje Študentskega sveta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center"/>
        <w:rPr>
          <w:rFonts w:ascii="Trebuchet MS" w:cs="Trebuchet MS" w:eastAsia="Trebuchet MS" w:hAnsi="Trebuchet MS"/>
          <w:b w:val="1"/>
          <w:smallCaps w:val="0"/>
          <w:sz w:val="30"/>
          <w:szCs w:val="30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mallCaps w:val="0"/>
          <w:sz w:val="30"/>
          <w:szCs w:val="30"/>
          <w:rtl w:val="0"/>
        </w:rPr>
        <w:t xml:space="preserve">Fakultete za računalništvo in informatiko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center"/>
        <w:rPr>
          <w:rFonts w:ascii="Trebuchet MS" w:cs="Trebuchet MS" w:eastAsia="Trebuchet MS" w:hAnsi="Trebuchet MS"/>
          <w:b w:val="1"/>
          <w:smallCaps w:val="0"/>
          <w:sz w:val="30"/>
          <w:szCs w:val="30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mallCaps w:val="0"/>
          <w:sz w:val="30"/>
          <w:szCs w:val="30"/>
          <w:rtl w:val="0"/>
        </w:rPr>
        <w:t xml:space="preserve">Univerze v Ljubljani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center"/>
        <w:rPr>
          <w:rFonts w:ascii="Trebuchet MS" w:cs="Trebuchet MS" w:eastAsia="Trebuchet MS" w:hAnsi="Trebuchet MS"/>
          <w:b w:val="1"/>
          <w:smallCaps w:val="0"/>
          <w:sz w:val="30"/>
          <w:szCs w:val="30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mallCaps w:val="0"/>
          <w:sz w:val="30"/>
          <w:szCs w:val="30"/>
          <w:rtl w:val="0"/>
        </w:rPr>
        <w:t xml:space="preserve">(študijsko leto 201</w:t>
      </w:r>
      <w:r w:rsidDel="00000000" w:rsidR="00000000" w:rsidRPr="00000000">
        <w:rPr>
          <w:rFonts w:ascii="Trebuchet MS" w:cs="Trebuchet MS" w:eastAsia="Trebuchet MS" w:hAnsi="Trebuchet MS"/>
          <w:b w:val="1"/>
          <w:sz w:val="30"/>
          <w:szCs w:val="30"/>
          <w:rtl w:val="0"/>
        </w:rPr>
        <w:t xml:space="preserve">6</w:t>
      </w:r>
      <w:r w:rsidDel="00000000" w:rsidR="00000000" w:rsidRPr="00000000">
        <w:rPr>
          <w:rFonts w:ascii="Trebuchet MS" w:cs="Trebuchet MS" w:eastAsia="Trebuchet MS" w:hAnsi="Trebuchet MS"/>
          <w:b w:val="1"/>
          <w:smallCaps w:val="0"/>
          <w:sz w:val="30"/>
          <w:szCs w:val="30"/>
          <w:rtl w:val="0"/>
        </w:rPr>
        <w:t xml:space="preserve">/201</w:t>
      </w:r>
      <w:r w:rsidDel="00000000" w:rsidR="00000000" w:rsidRPr="00000000">
        <w:rPr>
          <w:rFonts w:ascii="Trebuchet MS" w:cs="Trebuchet MS" w:eastAsia="Trebuchet MS" w:hAnsi="Trebuchet MS"/>
          <w:b w:val="1"/>
          <w:sz w:val="30"/>
          <w:szCs w:val="30"/>
          <w:rtl w:val="0"/>
        </w:rPr>
        <w:t xml:space="preserve">7</w:t>
      </w:r>
      <w:r w:rsidDel="00000000" w:rsidR="00000000" w:rsidRPr="00000000">
        <w:rPr>
          <w:rFonts w:ascii="Trebuchet MS" w:cs="Trebuchet MS" w:eastAsia="Trebuchet MS" w:hAnsi="Trebuchet MS"/>
          <w:b w:val="1"/>
          <w:smallCaps w:val="0"/>
          <w:sz w:val="30"/>
          <w:szCs w:val="30"/>
          <w:rtl w:val="0"/>
        </w:rPr>
        <w:t xml:space="preserve">)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Trebuchet MS" w:cs="Trebuchet MS" w:eastAsia="Trebuchet MS" w:hAnsi="Trebuchet MS"/>
          <w:b w:val="1"/>
          <w:smallCaps w:val="0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Trebuchet MS" w:cs="Trebuchet MS" w:eastAsia="Trebuchet MS" w:hAnsi="Trebuchet MS"/>
          <w:b w:val="1"/>
          <w:smallCaps w:val="0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Navzoči člani</w:t>
      </w: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: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Nedim Husaković, Sandi Režonja, Žiga Cigole, Živa Škof, Manja Cafuta, Marko Stojimirović, Arne Simonič, Matej Sudac, Simon Zajc, Matevž Robič, Alja Isaković, Rok Vodopivec, Vid Čergić, Gašper Grom.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Niso </w:t>
      </w: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glasovali</w:t>
      </w: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: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Eva Lužnik Žnidaršič, Ernest Beličič.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rebuchet MS" w:cs="Trebuchet MS" w:eastAsia="Trebuchet MS" w:hAnsi="Trebuchet MS"/>
          <w:smallCaps w:val="0"/>
        </w:rPr>
      </w:pPr>
      <w:r w:rsidDel="00000000" w:rsidR="00000000" w:rsidRPr="00000000">
        <w:rPr>
          <w:rFonts w:ascii="Trebuchet MS" w:cs="Trebuchet MS" w:eastAsia="Trebuchet MS" w:hAnsi="Trebuchet MS"/>
          <w:smallCaps w:val="0"/>
          <w:rtl w:val="0"/>
        </w:rPr>
        <w:t xml:space="preserve">Sejo je sklical 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predsednik ŠS F</w:t>
      </w:r>
      <w:r w:rsidDel="00000000" w:rsidR="00000000" w:rsidRPr="00000000">
        <w:rPr>
          <w:rFonts w:ascii="Trebuchet MS" w:cs="Trebuchet MS" w:eastAsia="Trebuchet MS" w:hAnsi="Trebuchet MS"/>
          <w:smallCaps w:val="0"/>
          <w:rtl w:val="0"/>
        </w:rPr>
        <w:t xml:space="preserve">RI 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Sandi Režonja</w:t>
      </w:r>
      <w:r w:rsidDel="00000000" w:rsidR="00000000" w:rsidRPr="00000000">
        <w:rPr>
          <w:rFonts w:ascii="Trebuchet MS" w:cs="Trebuchet MS" w:eastAsia="Trebuchet MS" w:hAnsi="Trebuchet MS"/>
          <w:smallCaps w:val="0"/>
          <w:rtl w:val="0"/>
        </w:rPr>
        <w:t xml:space="preserve"> za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 dan 28. 2. 2017</w:t>
      </w:r>
      <w:r w:rsidDel="00000000" w:rsidR="00000000" w:rsidRPr="00000000">
        <w:rPr>
          <w:rFonts w:ascii="Trebuchet MS" w:cs="Trebuchet MS" w:eastAsia="Trebuchet MS" w:hAnsi="Trebuchet MS"/>
          <w:smallCaps w:val="0"/>
          <w:rtl w:val="0"/>
        </w:rPr>
        <w:t xml:space="preserve"> z začetkom o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b 14:15</w:t>
      </w:r>
      <w:r w:rsidDel="00000000" w:rsidR="00000000" w:rsidRPr="00000000">
        <w:rPr>
          <w:rFonts w:ascii="Trebuchet MS" w:cs="Trebuchet MS" w:eastAsia="Trebuchet MS" w:hAnsi="Trebuchet MS"/>
          <w:smallCaps w:val="0"/>
          <w:rtl w:val="0"/>
        </w:rPr>
        <w:t xml:space="preserve"> in koncem seje</w:t>
      </w:r>
      <w:r w:rsidDel="00000000" w:rsidR="00000000" w:rsidRPr="00000000">
        <w:rPr>
          <w:rFonts w:ascii="Trebuchet MS" w:cs="Trebuchet MS" w:eastAsia="Trebuchet MS" w:hAnsi="Trebuchet MS"/>
          <w:smallCaps w:val="0"/>
          <w:rtl w:val="0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2</w:t>
      </w:r>
      <w:r w:rsidDel="00000000" w:rsidR="00000000" w:rsidRPr="00000000">
        <w:rPr>
          <w:rFonts w:ascii="Trebuchet MS" w:cs="Trebuchet MS" w:eastAsia="Trebuchet MS" w:hAnsi="Trebuchet MS"/>
          <w:smallCaps w:val="0"/>
          <w:rtl w:val="0"/>
        </w:rPr>
        <w:t xml:space="preserve">. 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3</w:t>
      </w:r>
      <w:r w:rsidDel="00000000" w:rsidR="00000000" w:rsidRPr="00000000">
        <w:rPr>
          <w:rFonts w:ascii="Trebuchet MS" w:cs="Trebuchet MS" w:eastAsia="Trebuchet MS" w:hAnsi="Trebuchet MS"/>
          <w:smallCaps w:val="0"/>
          <w:rtl w:val="0"/>
        </w:rPr>
        <w:t xml:space="preserve">. 201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7 </w:t>
      </w:r>
      <w:r w:rsidDel="00000000" w:rsidR="00000000" w:rsidRPr="00000000">
        <w:rPr>
          <w:rFonts w:ascii="Trebuchet MS" w:cs="Trebuchet MS" w:eastAsia="Trebuchet MS" w:hAnsi="Trebuchet MS"/>
          <w:smallCaps w:val="0"/>
          <w:rtl w:val="0"/>
        </w:rPr>
        <w:t xml:space="preserve">ob 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21:00</w:t>
      </w: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.</w:t>
      </w:r>
      <w:r w:rsidDel="00000000" w:rsidR="00000000" w:rsidRPr="00000000">
        <w:rPr>
          <w:rFonts w:ascii="Trebuchet MS" w:cs="Trebuchet MS" w:eastAsia="Trebuchet MS" w:hAnsi="Trebuchet MS"/>
          <w:smallCaps w:val="0"/>
          <w:rtl w:val="0"/>
        </w:rPr>
        <w:t xml:space="preserve"> 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Trebuchet MS" w:cs="Trebuchet MS" w:eastAsia="Trebuchet MS" w:hAnsi="Trebuchet MS"/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720" w:firstLine="0"/>
        <w:rPr>
          <w:rFonts w:ascii="Trebuchet MS" w:cs="Trebuchet MS" w:eastAsia="Trebuchet MS" w:hAnsi="Trebuchet MS"/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720" w:firstLine="0"/>
        <w:rPr>
          <w:rFonts w:ascii="Trebuchet MS" w:cs="Trebuchet MS" w:eastAsia="Trebuchet MS" w:hAnsi="Trebuchet MS"/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720" w:firstLine="0"/>
        <w:rPr>
          <w:rFonts w:ascii="Trebuchet MS" w:cs="Trebuchet MS" w:eastAsia="Trebuchet MS" w:hAnsi="Trebuchet MS"/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720" w:firstLine="0"/>
        <w:rPr>
          <w:rFonts w:ascii="Trebuchet MS" w:cs="Trebuchet MS" w:eastAsia="Trebuchet MS" w:hAnsi="Trebuchet MS"/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720" w:firstLine="0"/>
        <w:rPr>
          <w:rFonts w:ascii="Trebuchet MS" w:cs="Trebuchet MS" w:eastAsia="Trebuchet MS" w:hAnsi="Trebuchet MS"/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720" w:firstLine="0"/>
        <w:rPr>
          <w:rFonts w:ascii="Trebuchet MS" w:cs="Trebuchet MS" w:eastAsia="Trebuchet MS" w:hAnsi="Trebuchet MS"/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720" w:firstLine="0"/>
        <w:rPr>
          <w:rFonts w:ascii="Trebuchet MS" w:cs="Trebuchet MS" w:eastAsia="Trebuchet MS" w:hAnsi="Trebuchet MS"/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720" w:firstLine="0"/>
        <w:rPr>
          <w:rFonts w:ascii="Trebuchet MS" w:cs="Trebuchet MS" w:eastAsia="Trebuchet MS" w:hAnsi="Trebuchet MS"/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720" w:firstLine="0"/>
        <w:rPr>
          <w:rFonts w:ascii="Trebuchet MS" w:cs="Trebuchet MS" w:eastAsia="Trebuchet MS" w:hAnsi="Trebuchet MS"/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/>
      </w:pPr>
      <w:r w:rsidDel="00000000" w:rsidR="00000000" w:rsidRPr="00000000">
        <w:rPr>
          <w:rtl w:val="0"/>
        </w:rPr>
      </w:r>
    </w:p>
    <w:sdt>
      <w:sdtPr>
        <w:docPartObj>
          <w:docPartGallery w:val="Table of Contents"/>
          <w:docPartUnique w:val="1"/>
        </w:docPartObj>
      </w:sdtPr>
      <w:sdtContent>
        <w:p w:rsidR="00000000" w:rsidDel="00000000" w:rsidP="00000000" w:rsidRDefault="00000000" w:rsidRPr="00000000" w14:paraId="0000002E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before="80" w:line="240" w:lineRule="auto"/>
            <w:ind w:left="0" w:firstLine="0"/>
            <w:rPr>
              <w:color w:val="1155cc"/>
              <w:u w:val="single"/>
            </w:rPr>
          </w:pPr>
          <w:r w:rsidDel="00000000" w:rsidR="00000000" w:rsidRPr="00000000">
            <w:fldChar w:fldCharType="begin"/>
            <w:instrText xml:space="preserve"> TOC \h \u \z \n </w:instrText>
            <w:fldChar w:fldCharType="separate"/>
          </w:r>
          <w:hyperlink w:anchor="_vfuxitraghqk">
            <w:r w:rsidDel="00000000" w:rsidR="00000000" w:rsidRPr="00000000">
              <w:rPr>
                <w:color w:val="1155cc"/>
                <w:u w:val="single"/>
                <w:rtl w:val="0"/>
              </w:rPr>
              <w:t xml:space="preserve">Ad. 1. </w:t>
            </w:r>
          </w:hyperlink>
          <w:r w:rsidDel="00000000" w:rsidR="00000000" w:rsidRPr="00000000">
            <w:rPr>
              <w:color w:val="1155cc"/>
              <w:u w:val="single"/>
              <w:rtl w:val="0"/>
            </w:rPr>
            <w:t xml:space="preserve">Kandidacijski postopek za senat</w:t>
          </w:r>
          <w:r w:rsidDel="00000000" w:rsidR="00000000" w:rsidRPr="00000000">
            <w:fldChar w:fldCharType="end"/>
          </w:r>
        </w:p>
      </w:sdtContent>
    </w:sdt>
    <w:p w:rsidR="00000000" w:rsidDel="00000000" w:rsidP="00000000" w:rsidRDefault="00000000" w:rsidRPr="00000000" w14:paraId="000000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Style w:val="Heading3"/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>
          <w:rFonts w:ascii="Trebuchet MS" w:cs="Trebuchet MS" w:eastAsia="Trebuchet MS" w:hAnsi="Trebuchet MS"/>
          <w:color w:val="990000"/>
        </w:rPr>
      </w:pPr>
      <w:bookmarkStart w:colFirst="0" w:colLast="0" w:name="_gs6lj0s8csb2" w:id="0"/>
      <w:bookmarkEnd w:id="0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Style w:val="Heading3"/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0" w:before="280" w:line="276" w:lineRule="auto"/>
        <w:ind w:left="0" w:right="0" w:firstLine="0"/>
        <w:jc w:val="left"/>
        <w:rPr/>
      </w:pPr>
      <w:bookmarkStart w:colFirst="0" w:colLast="0" w:name="_vfuxitraghqk" w:id="1"/>
      <w:bookmarkEnd w:id="1"/>
      <w:r w:rsidDel="00000000" w:rsidR="00000000" w:rsidRPr="00000000">
        <w:rPr>
          <w:rFonts w:ascii="Trebuchet MS" w:cs="Trebuchet MS" w:eastAsia="Trebuchet MS" w:hAnsi="Trebuchet MS"/>
          <w:smallCaps w:val="0"/>
          <w:color w:val="990000"/>
          <w:rtl w:val="0"/>
        </w:rPr>
        <w:t xml:space="preserve">Ad. 1.</w:t>
      </w:r>
      <w:r w:rsidDel="00000000" w:rsidR="00000000" w:rsidRPr="00000000">
        <w:rPr>
          <w:rFonts w:ascii="Trebuchet MS" w:cs="Trebuchet MS" w:eastAsia="Trebuchet MS" w:hAnsi="Trebuchet MS"/>
          <w:color w:val="990000"/>
          <w:rtl w:val="0"/>
        </w:rPr>
        <w:t xml:space="preserve"> Kandidacijski postopek za senat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Style w:val="Heading5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222222"/>
          <w:highlight w:val="white"/>
        </w:rPr>
      </w:pPr>
      <w:bookmarkStart w:colFirst="0" w:colLast="0" w:name="_fa94rqu08eq4" w:id="2"/>
      <w:bookmarkEnd w:id="2"/>
      <w:r w:rsidDel="00000000" w:rsidR="00000000" w:rsidRPr="00000000">
        <w:rPr>
          <w:color w:val="222222"/>
          <w:highlight w:val="white"/>
          <w:rtl w:val="0"/>
        </w:rPr>
        <w:t xml:space="preserve">SKLEP: ŠS FRI začne s kandidacijskim postopkom za senat FRI s 3 razpisanimi mesti za mandatno dobo 1 leta.</w:t>
      </w:r>
    </w:p>
    <w:tbl>
      <w:tblPr>
        <w:tblStyle w:val="Table1"/>
        <w:tblW w:w="10095.0" w:type="dxa"/>
        <w:jc w:val="left"/>
        <w:tblInd w:w="100.0" w:type="pct"/>
        <w:tblLayout w:type="fixed"/>
        <w:tblLook w:val="0600"/>
      </w:tblPr>
      <w:tblGrid>
        <w:gridCol w:w="3180"/>
        <w:gridCol w:w="3510"/>
        <w:gridCol w:w="3405"/>
        <w:tblGridChange w:id="0">
          <w:tblGrid>
            <w:gridCol w:w="3180"/>
            <w:gridCol w:w="3510"/>
            <w:gridCol w:w="3405"/>
          </w:tblGrid>
        </w:tblGridChange>
      </w:tblGrid>
      <w:tr>
        <w:trPr>
          <w:trHeight w:val="6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8" w:lineRule="auto"/>
              <w:jc w:val="both"/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highlight w:val="white"/>
                <w:rtl w:val="0"/>
              </w:rPr>
              <w:t xml:space="preserve">Za: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8" w:lineRule="auto"/>
              <w:jc w:val="both"/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highlight w:val="white"/>
                <w:rtl w:val="0"/>
              </w:rPr>
              <w:t xml:space="preserve">Proti: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8" w:lineRule="auto"/>
              <w:jc w:val="both"/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highlight w:val="white"/>
                <w:rtl w:val="0"/>
              </w:rPr>
              <w:t xml:space="preserve">Vzdržano: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8" w:lineRule="auto"/>
              <w:jc w:val="both"/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highlight w:val="white"/>
                <w:rtl w:val="0"/>
              </w:rPr>
              <w:t xml:space="preserve">14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8" w:lineRule="auto"/>
              <w:jc w:val="both"/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highlight w:val="white"/>
                <w:rtl w:val="0"/>
              </w:rPr>
              <w:t xml:space="preserve">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8" w:lineRule="auto"/>
              <w:jc w:val="both"/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highlight w:val="white"/>
                <w:rtl w:val="0"/>
              </w:rPr>
              <w:t xml:space="preserve">0</w:t>
            </w:r>
          </w:p>
        </w:tc>
      </w:tr>
    </w:tbl>
    <w:p w:rsidR="00000000" w:rsidDel="00000000" w:rsidP="00000000" w:rsidRDefault="00000000" w:rsidRPr="00000000" w14:paraId="000000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222222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222222"/>
          <w:sz w:val="20"/>
          <w:szCs w:val="20"/>
          <w:highlight w:val="white"/>
        </w:rPr>
      </w:pPr>
      <w:r w:rsidDel="00000000" w:rsidR="00000000" w:rsidRPr="00000000">
        <w:rPr>
          <w:color w:val="222222"/>
          <w:sz w:val="20"/>
          <w:szCs w:val="20"/>
          <w:highlight w:val="white"/>
          <w:rtl w:val="0"/>
        </w:rPr>
        <w:t xml:space="preserve">Sklep je bil sprejet.</w:t>
      </w:r>
    </w:p>
    <w:p w:rsidR="00000000" w:rsidDel="00000000" w:rsidP="00000000" w:rsidRDefault="00000000" w:rsidRPr="00000000" w14:paraId="000000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222222"/>
          <w:sz w:val="20"/>
          <w:szCs w:val="20"/>
          <w:highlight w:val="white"/>
        </w:rPr>
      </w:pPr>
      <w:r w:rsidDel="00000000" w:rsidR="00000000" w:rsidRPr="00000000">
        <w:rPr>
          <w:color w:val="222222"/>
          <w:sz w:val="20"/>
          <w:szCs w:val="20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3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222222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222222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right"/>
        <w:rPr/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Zapisal: Arne Simonič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6480" w:firstLine="0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rebuchet MS" w:cs="Trebuchet MS" w:eastAsia="Trebuchet MS" w:hAnsi="Trebuchet MS"/>
          <w:smallCaps w:val="0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6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line="240" w:lineRule="auto"/>
      <w:ind w:hanging="108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19050" distT="19050" distL="19050" distR="19050">
          <wp:extent cx="7324725" cy="238125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324725" cy="2381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5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line="240" w:lineRule="auto"/>
      <w:ind w:hanging="108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19050" distT="19050" distL="19050" distR="19050">
          <wp:extent cx="7267575" cy="590550"/>
          <wp:effectExtent b="0" l="0" r="0" t="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267575" cy="5905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widowControl w:val="0"/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widowControl w:val="0"/>
      <w:spacing w:after="120" w:before="480" w:line="240" w:lineRule="auto"/>
    </w:pPr>
    <w:rPr>
      <w:b w:val="1"/>
      <w:smallCaps w:val="0"/>
      <w:sz w:val="48"/>
      <w:szCs w:val="48"/>
    </w:rPr>
  </w:style>
  <w:style w:type="paragraph" w:styleId="Heading2">
    <w:name w:val="heading 2"/>
    <w:basedOn w:val="Normal"/>
    <w:next w:val="Normal"/>
    <w:pPr>
      <w:keepNext w:val="0"/>
      <w:keepLines w:val="0"/>
      <w:widowControl w:val="0"/>
      <w:spacing w:after="80" w:before="360" w:line="240" w:lineRule="auto"/>
    </w:pPr>
    <w:rPr>
      <w:b w:val="1"/>
      <w:smallCaps w:val="0"/>
      <w:sz w:val="36"/>
      <w:szCs w:val="36"/>
    </w:rPr>
  </w:style>
  <w:style w:type="paragraph" w:styleId="Heading3">
    <w:name w:val="heading 3"/>
    <w:basedOn w:val="Normal"/>
    <w:next w:val="Normal"/>
    <w:pPr>
      <w:keepNext w:val="0"/>
      <w:keepLines w:val="0"/>
      <w:widowControl w:val="0"/>
      <w:spacing w:after="80" w:before="280" w:line="240" w:lineRule="auto"/>
    </w:pPr>
    <w:rPr>
      <w:b w:val="1"/>
      <w:smallCaps w:val="0"/>
      <w:sz w:val="28"/>
      <w:szCs w:val="28"/>
    </w:rPr>
  </w:style>
  <w:style w:type="paragraph" w:styleId="Heading4">
    <w:name w:val="heading 4"/>
    <w:basedOn w:val="Normal"/>
    <w:next w:val="Normal"/>
    <w:pPr>
      <w:keepNext w:val="0"/>
      <w:keepLines w:val="0"/>
      <w:widowControl w:val="0"/>
      <w:spacing w:after="40" w:before="240" w:line="240" w:lineRule="auto"/>
    </w:pPr>
    <w:rPr>
      <w:b w:val="1"/>
      <w:smallCaps w:val="0"/>
      <w:sz w:val="24"/>
      <w:szCs w:val="24"/>
    </w:rPr>
  </w:style>
  <w:style w:type="paragraph" w:styleId="Heading5">
    <w:name w:val="heading 5"/>
    <w:basedOn w:val="Normal"/>
    <w:next w:val="Normal"/>
    <w:pPr>
      <w:keepNext w:val="0"/>
      <w:keepLines w:val="0"/>
      <w:widowControl w:val="0"/>
      <w:spacing w:after="40" w:before="220" w:line="240" w:lineRule="auto"/>
    </w:pPr>
    <w:rPr>
      <w:b w:val="1"/>
      <w:smallCaps w:val="0"/>
    </w:rPr>
  </w:style>
  <w:style w:type="paragraph" w:styleId="Heading6">
    <w:name w:val="heading 6"/>
    <w:basedOn w:val="Normal"/>
    <w:next w:val="Normal"/>
    <w:pPr>
      <w:keepNext w:val="0"/>
      <w:keepLines w:val="0"/>
      <w:widowControl w:val="0"/>
      <w:spacing w:after="40" w:before="200" w:line="240" w:lineRule="auto"/>
    </w:pPr>
    <w:rPr>
      <w:b w:val="1"/>
      <w:smallCaps w:val="0"/>
      <w:sz w:val="20"/>
      <w:szCs w:val="20"/>
    </w:rPr>
  </w:style>
  <w:style w:type="paragraph" w:styleId="Title">
    <w:name w:val="Title"/>
    <w:basedOn w:val="Normal"/>
    <w:next w:val="Normal"/>
    <w:pPr>
      <w:keepNext w:val="0"/>
      <w:keepLines w:val="0"/>
      <w:widowControl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0"/>
      <w:keepLines w:val="0"/>
      <w:widowControl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info@svet.fri.uni-lj.si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